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DD00C1" w14:textId="4A67BA59" w:rsidR="008E79F8" w:rsidRDefault="008E79F8">
      <w:r>
        <w:t xml:space="preserve">Respuestas de módulo de biología </w:t>
      </w:r>
    </w:p>
    <w:p w14:paraId="4C248F77" w14:textId="20BFB123" w:rsidR="00A80C09" w:rsidRDefault="00D45CC5">
      <w:r>
        <w:t xml:space="preserve">Estudiante: Adrián Bracho </w:t>
      </w:r>
    </w:p>
    <w:p w14:paraId="666EE410" w14:textId="3C9BF995" w:rsidR="00D45CC5" w:rsidRDefault="00D45CC5">
      <w:r>
        <w:t>Edad: 19</w:t>
      </w:r>
    </w:p>
    <w:p w14:paraId="3A5B54F9" w14:textId="6EBC844D" w:rsidR="00600E08" w:rsidRDefault="00600E08" w:rsidP="00A626E7">
      <w:r>
        <w:t>PPT: 6338281</w:t>
      </w:r>
    </w:p>
    <w:p w14:paraId="2EBB6685" w14:textId="6E01ECEE" w:rsidR="00A626E7" w:rsidRDefault="000A21C5" w:rsidP="00A626E7">
      <w:pPr>
        <w:pStyle w:val="Prrafodelista"/>
        <w:numPr>
          <w:ilvl w:val="0"/>
          <w:numId w:val="2"/>
        </w:numPr>
      </w:pPr>
      <w:r>
        <w:rPr>
          <w:b/>
          <w:bCs/>
        </w:rPr>
        <w:t>¿Que es la célula?</w:t>
      </w:r>
    </w:p>
    <w:p w14:paraId="1500E9F4" w14:textId="79E925C8" w:rsidR="00A626E7" w:rsidRDefault="006F4D02" w:rsidP="00A626E7">
      <w:pPr>
        <w:ind w:left="360"/>
      </w:pPr>
      <w:r>
        <w:t xml:space="preserve">La célula es el elemento </w:t>
      </w:r>
      <w:r w:rsidR="009B47E3">
        <w:t>de menor tamaño que puede considerarse vivo</w:t>
      </w:r>
    </w:p>
    <w:p w14:paraId="7C47AADE" w14:textId="2224F871" w:rsidR="009B47E3" w:rsidRPr="000A21C5" w:rsidRDefault="00187908" w:rsidP="009B47E3">
      <w:pPr>
        <w:pStyle w:val="Prrafodelista"/>
        <w:numPr>
          <w:ilvl w:val="0"/>
          <w:numId w:val="2"/>
        </w:numPr>
      </w:pPr>
      <w:r>
        <w:t>¿</w:t>
      </w:r>
      <w:r w:rsidR="00FB3E29">
        <w:t xml:space="preserve"> </w:t>
      </w:r>
      <w:r w:rsidR="00FB3E29">
        <w:rPr>
          <w:b/>
          <w:bCs/>
        </w:rPr>
        <w:t xml:space="preserve">Que son los organismos unicelulares </w:t>
      </w:r>
      <w:r>
        <w:rPr>
          <w:b/>
          <w:bCs/>
        </w:rPr>
        <w:t xml:space="preserve">y pluricelulares? </w:t>
      </w:r>
    </w:p>
    <w:p w14:paraId="1363FE38" w14:textId="43110947" w:rsidR="000A21C5" w:rsidRDefault="00EB77E4" w:rsidP="000A21C5">
      <w:pPr>
        <w:ind w:left="360"/>
      </w:pPr>
      <w:r>
        <w:rPr>
          <w:b/>
          <w:bCs/>
          <w:u w:val="single"/>
        </w:rPr>
        <w:t xml:space="preserve">Unicelulares </w:t>
      </w:r>
      <w:r>
        <w:t xml:space="preserve">son todos aquellos </w:t>
      </w:r>
      <w:r w:rsidR="00E520EE">
        <w:t>organismos formados po</w:t>
      </w:r>
      <w:r w:rsidR="003461B1">
        <w:t>r una sola célula</w:t>
      </w:r>
      <w:r w:rsidR="00493E7E">
        <w:t>.</w:t>
      </w:r>
    </w:p>
    <w:p w14:paraId="41EF0D3C" w14:textId="2C9CC26E" w:rsidR="003461B1" w:rsidRDefault="003461B1" w:rsidP="000A21C5">
      <w:pPr>
        <w:ind w:left="360"/>
      </w:pPr>
      <w:r>
        <w:rPr>
          <w:b/>
          <w:bCs/>
          <w:u w:val="single"/>
        </w:rPr>
        <w:t xml:space="preserve">Pluricelulares </w:t>
      </w:r>
      <w:r>
        <w:t xml:space="preserve">son </w:t>
      </w:r>
      <w:r w:rsidR="00290F38">
        <w:t xml:space="preserve">todos aquellos organismos formados por </w:t>
      </w:r>
      <w:r w:rsidR="00493E7E">
        <w:t>de una célula.</w:t>
      </w:r>
    </w:p>
    <w:p w14:paraId="616BDC18" w14:textId="353448B4" w:rsidR="00493E7E" w:rsidRPr="0090676A" w:rsidRDefault="00883E58" w:rsidP="00883E58">
      <w:pPr>
        <w:pStyle w:val="Prrafodelista"/>
        <w:numPr>
          <w:ilvl w:val="0"/>
          <w:numId w:val="2"/>
        </w:numPr>
      </w:pPr>
      <w:r>
        <w:rPr>
          <w:b/>
          <w:bCs/>
        </w:rPr>
        <w:t xml:space="preserve">Las células se </w:t>
      </w:r>
      <w:r w:rsidR="00BA75E1">
        <w:rPr>
          <w:b/>
          <w:bCs/>
        </w:rPr>
        <w:t>clasifican según su estructura en 2 grandes grupos</w:t>
      </w:r>
      <w:r w:rsidR="0090676A">
        <w:rPr>
          <w:b/>
          <w:bCs/>
        </w:rPr>
        <w:t>, ¿Cuáles son?</w:t>
      </w:r>
    </w:p>
    <w:p w14:paraId="7A6CC895" w14:textId="0575C235" w:rsidR="0090676A" w:rsidRDefault="00AA6E08" w:rsidP="0090676A">
      <w:pPr>
        <w:pStyle w:val="Prrafodelista"/>
      </w:pPr>
      <w:r>
        <w:t xml:space="preserve">Célula procariota y </w:t>
      </w:r>
      <w:r w:rsidR="00235044">
        <w:t xml:space="preserve">célula eucariota </w:t>
      </w:r>
    </w:p>
    <w:p w14:paraId="77A49524" w14:textId="54899046" w:rsidR="00235044" w:rsidRPr="003B67A5" w:rsidRDefault="00D15F2E" w:rsidP="00235044">
      <w:pPr>
        <w:pStyle w:val="Prrafodelista"/>
        <w:numPr>
          <w:ilvl w:val="0"/>
          <w:numId w:val="2"/>
        </w:numPr>
      </w:pPr>
      <w:r>
        <w:rPr>
          <w:b/>
          <w:bCs/>
        </w:rPr>
        <w:t xml:space="preserve">Escribe 2 diferencias entre las células animales y las células vegetales </w:t>
      </w:r>
    </w:p>
    <w:tbl>
      <w:tblPr>
        <w:tblStyle w:val="Tablaconcuadrcula"/>
        <w:tblW w:w="0" w:type="auto"/>
        <w:tblLook w:val="04A0" w:firstRow="1" w:lastRow="0" w:firstColumn="1" w:lastColumn="0" w:noHBand="0" w:noVBand="1"/>
      </w:tblPr>
      <w:tblGrid>
        <w:gridCol w:w="2831"/>
        <w:gridCol w:w="2831"/>
        <w:gridCol w:w="2832"/>
      </w:tblGrid>
      <w:tr w:rsidR="00500BF4" w14:paraId="4C5D26B7" w14:textId="77777777" w:rsidTr="00500BF4">
        <w:tc>
          <w:tcPr>
            <w:tcW w:w="2831" w:type="dxa"/>
          </w:tcPr>
          <w:p w14:paraId="66533F87" w14:textId="58CCD999" w:rsidR="00500BF4" w:rsidRPr="00185808" w:rsidRDefault="00185808" w:rsidP="003B67A5">
            <w:pPr>
              <w:pStyle w:val="Prrafodelista"/>
              <w:ind w:left="0"/>
              <w:rPr>
                <w:b/>
                <w:bCs/>
              </w:rPr>
            </w:pPr>
            <w:r>
              <w:rPr>
                <w:b/>
                <w:bCs/>
              </w:rPr>
              <w:t>OR</w:t>
            </w:r>
            <w:r w:rsidR="00173044">
              <w:rPr>
                <w:b/>
                <w:bCs/>
              </w:rPr>
              <w:t>GÁNULO</w:t>
            </w:r>
          </w:p>
        </w:tc>
        <w:tc>
          <w:tcPr>
            <w:tcW w:w="2831" w:type="dxa"/>
          </w:tcPr>
          <w:p w14:paraId="22B8FF27" w14:textId="746CF4D7" w:rsidR="00500BF4" w:rsidRPr="00016CC8" w:rsidRDefault="00016CC8" w:rsidP="003B67A5">
            <w:pPr>
              <w:pStyle w:val="Prrafodelista"/>
              <w:ind w:left="0"/>
              <w:rPr>
                <w:b/>
                <w:bCs/>
              </w:rPr>
            </w:pPr>
            <w:r>
              <w:rPr>
                <w:b/>
                <w:bCs/>
              </w:rPr>
              <w:t xml:space="preserve">CÉLULA ANIMAL </w:t>
            </w:r>
          </w:p>
        </w:tc>
        <w:tc>
          <w:tcPr>
            <w:tcW w:w="2832" w:type="dxa"/>
          </w:tcPr>
          <w:p w14:paraId="2E213E3B" w14:textId="2ACEFB83" w:rsidR="00500BF4" w:rsidRPr="00016CC8" w:rsidRDefault="00016CC8" w:rsidP="003B67A5">
            <w:pPr>
              <w:pStyle w:val="Prrafodelista"/>
              <w:ind w:left="0"/>
              <w:rPr>
                <w:b/>
                <w:bCs/>
              </w:rPr>
            </w:pPr>
            <w:r>
              <w:rPr>
                <w:b/>
                <w:bCs/>
              </w:rPr>
              <w:t xml:space="preserve"> CÉLULA VEGETAL </w:t>
            </w:r>
          </w:p>
        </w:tc>
      </w:tr>
      <w:tr w:rsidR="00500BF4" w14:paraId="5C91AC4C" w14:textId="77777777" w:rsidTr="00500BF4">
        <w:tc>
          <w:tcPr>
            <w:tcW w:w="2831" w:type="dxa"/>
          </w:tcPr>
          <w:p w14:paraId="2CA306AF" w14:textId="0A85D70F" w:rsidR="00500BF4" w:rsidRDefault="00173044" w:rsidP="003B67A5">
            <w:pPr>
              <w:pStyle w:val="Prrafodelista"/>
              <w:ind w:left="0"/>
            </w:pPr>
            <w:r>
              <w:t xml:space="preserve">Cloroplastos </w:t>
            </w:r>
          </w:p>
        </w:tc>
        <w:tc>
          <w:tcPr>
            <w:tcW w:w="2831" w:type="dxa"/>
          </w:tcPr>
          <w:p w14:paraId="05443701" w14:textId="32B6C0A8" w:rsidR="00500BF4" w:rsidRDefault="005033B1" w:rsidP="003B67A5">
            <w:pPr>
              <w:pStyle w:val="Prrafodelista"/>
              <w:ind w:left="0"/>
            </w:pPr>
            <w:r>
              <w:t>No tiene</w:t>
            </w:r>
          </w:p>
        </w:tc>
        <w:tc>
          <w:tcPr>
            <w:tcW w:w="2832" w:type="dxa"/>
          </w:tcPr>
          <w:p w14:paraId="24FEC328" w14:textId="68959B53" w:rsidR="00500BF4" w:rsidRDefault="00C04433" w:rsidP="003B67A5">
            <w:pPr>
              <w:pStyle w:val="Prrafodelista"/>
              <w:ind w:left="0"/>
            </w:pPr>
            <w:r>
              <w:t xml:space="preserve">Tiene, en ellos se realiza la </w:t>
            </w:r>
            <w:r w:rsidR="00802E7C">
              <w:t xml:space="preserve">fotosíntesis </w:t>
            </w:r>
          </w:p>
        </w:tc>
      </w:tr>
      <w:tr w:rsidR="00500BF4" w14:paraId="44713621" w14:textId="77777777" w:rsidTr="00500BF4">
        <w:tc>
          <w:tcPr>
            <w:tcW w:w="2831" w:type="dxa"/>
          </w:tcPr>
          <w:p w14:paraId="5B8BC67C" w14:textId="06578155" w:rsidR="00500BF4" w:rsidRDefault="00697ACD" w:rsidP="003B67A5">
            <w:pPr>
              <w:pStyle w:val="Prrafodelista"/>
              <w:ind w:left="0"/>
            </w:pPr>
            <w:r>
              <w:t xml:space="preserve">Pared celular </w:t>
            </w:r>
          </w:p>
        </w:tc>
        <w:tc>
          <w:tcPr>
            <w:tcW w:w="2831" w:type="dxa"/>
          </w:tcPr>
          <w:p w14:paraId="1C4A6BF3" w14:textId="35E52984" w:rsidR="00500BF4" w:rsidRDefault="005033B1" w:rsidP="003B67A5">
            <w:pPr>
              <w:pStyle w:val="Prrafodelista"/>
              <w:ind w:left="0"/>
            </w:pPr>
            <w:r>
              <w:t xml:space="preserve">No tiene </w:t>
            </w:r>
          </w:p>
        </w:tc>
        <w:tc>
          <w:tcPr>
            <w:tcW w:w="2832" w:type="dxa"/>
          </w:tcPr>
          <w:p w14:paraId="6E1C0824" w14:textId="047921A7" w:rsidR="00500BF4" w:rsidRDefault="00802E7C" w:rsidP="003B67A5">
            <w:pPr>
              <w:pStyle w:val="Prrafodelista"/>
              <w:ind w:left="0"/>
            </w:pPr>
            <w:r>
              <w:t>Sirve de exoes</w:t>
            </w:r>
            <w:r w:rsidR="00185808">
              <w:t xml:space="preserve">queleto para la célula </w:t>
            </w:r>
          </w:p>
        </w:tc>
      </w:tr>
    </w:tbl>
    <w:p w14:paraId="15D2A48F" w14:textId="6667CA48" w:rsidR="003B67A5" w:rsidRDefault="003B67A5" w:rsidP="003B67A5">
      <w:pPr>
        <w:pStyle w:val="Prrafodelista"/>
      </w:pPr>
    </w:p>
    <w:p w14:paraId="0EB05A24" w14:textId="18AE2262" w:rsidR="00E83506" w:rsidRPr="00825736" w:rsidRDefault="00E83506" w:rsidP="00E83506">
      <w:pPr>
        <w:pStyle w:val="Prrafodelista"/>
        <w:numPr>
          <w:ilvl w:val="0"/>
          <w:numId w:val="2"/>
        </w:numPr>
      </w:pPr>
      <w:r>
        <w:rPr>
          <w:b/>
          <w:bCs/>
        </w:rPr>
        <w:t xml:space="preserve">COMPLETE EL SIGUIENTE </w:t>
      </w:r>
      <w:r w:rsidR="00825736">
        <w:rPr>
          <w:b/>
          <w:bCs/>
        </w:rPr>
        <w:t>GRÁFICO.</w:t>
      </w:r>
      <w:r w:rsidR="001B3366" w:rsidRPr="001B3366">
        <w:rPr>
          <w:noProof/>
        </w:rPr>
        <w:t xml:space="preserve"> </w:t>
      </w:r>
      <w:r w:rsidR="002B2920" w:rsidRPr="002B2920">
        <w:rPr>
          <w:noProof/>
        </w:rPr>
        <w:t xml:space="preserve"> </w:t>
      </w:r>
    </w:p>
    <w:p w14:paraId="6C4DCF48" w14:textId="020FB089" w:rsidR="00825736" w:rsidRDefault="00D302F4" w:rsidP="00825736">
      <w:pPr>
        <w:pStyle w:val="Prrafodelista"/>
        <w:rPr>
          <w:b/>
          <w:bCs/>
        </w:rPr>
      </w:pPr>
      <w:r>
        <w:rPr>
          <w:b/>
          <w:bCs/>
          <w:noProof/>
        </w:rPr>
        <w:drawing>
          <wp:anchor distT="0" distB="0" distL="114300" distR="114300" simplePos="0" relativeHeight="251658240" behindDoc="0" locked="0" layoutInCell="1" allowOverlap="1" wp14:anchorId="2EF41EA9" wp14:editId="51EAC683">
            <wp:simplePos x="0" y="0"/>
            <wp:positionH relativeFrom="column">
              <wp:posOffset>-1270</wp:posOffset>
            </wp:positionH>
            <wp:positionV relativeFrom="paragraph">
              <wp:posOffset>217170</wp:posOffset>
            </wp:positionV>
            <wp:extent cx="4039070" cy="2160000"/>
            <wp:effectExtent l="0" t="0" r="0" b="0"/>
            <wp:wrapTopAndBottom/>
            <wp:docPr id="100532843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28436" name="Imagen 10053284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39070" cy="2160000"/>
                    </a:xfrm>
                    <a:prstGeom prst="rect">
                      <a:avLst/>
                    </a:prstGeom>
                  </pic:spPr>
                </pic:pic>
              </a:graphicData>
            </a:graphic>
            <wp14:sizeRelH relativeFrom="margin">
              <wp14:pctWidth>0</wp14:pctWidth>
            </wp14:sizeRelH>
            <wp14:sizeRelV relativeFrom="margin">
              <wp14:pctHeight>0</wp14:pctHeight>
            </wp14:sizeRelV>
          </wp:anchor>
        </w:drawing>
      </w:r>
    </w:p>
    <w:p w14:paraId="01A182C1" w14:textId="4E4574F3" w:rsidR="001F7D03" w:rsidRDefault="001F7D03" w:rsidP="00825736">
      <w:pPr>
        <w:pStyle w:val="Prrafodelista"/>
        <w:rPr>
          <w:b/>
          <w:bCs/>
        </w:rPr>
      </w:pPr>
    </w:p>
    <w:p w14:paraId="74CEBBE6" w14:textId="520731B2" w:rsidR="00577792" w:rsidRPr="00577792" w:rsidRDefault="00EE2DEF" w:rsidP="00577792">
      <w:pPr>
        <w:pStyle w:val="Prrafodelista"/>
        <w:numPr>
          <w:ilvl w:val="0"/>
          <w:numId w:val="2"/>
        </w:numPr>
      </w:pPr>
      <w:r>
        <w:rPr>
          <w:b/>
          <w:bCs/>
        </w:rPr>
        <w:t xml:space="preserve">¿Qué es la </w:t>
      </w:r>
      <w:r w:rsidR="00577792">
        <w:rPr>
          <w:b/>
          <w:bCs/>
        </w:rPr>
        <w:t>digestión?</w:t>
      </w:r>
    </w:p>
    <w:p w14:paraId="62340AA2" w14:textId="6A5840B0" w:rsidR="00577792" w:rsidRDefault="00577792" w:rsidP="00577792">
      <w:pPr>
        <w:ind w:left="360"/>
      </w:pPr>
      <w:r>
        <w:t xml:space="preserve">La </w:t>
      </w:r>
      <w:r w:rsidR="00972CB8">
        <w:t xml:space="preserve">digestión es el proceso de transformación </w:t>
      </w:r>
      <w:r w:rsidR="00161E70">
        <w:t>de los alimentos para que puedan ser a</w:t>
      </w:r>
      <w:r w:rsidR="00A20B4D">
        <w:t>bsorbidos y utilizados por las células del organismo.</w:t>
      </w:r>
    </w:p>
    <w:p w14:paraId="1F9B4931" w14:textId="04D6B03F" w:rsidR="007D1036" w:rsidRDefault="007D1036" w:rsidP="00577792">
      <w:pPr>
        <w:ind w:left="360"/>
      </w:pPr>
    </w:p>
    <w:p w14:paraId="57572B06" w14:textId="00AA47BF" w:rsidR="007D1036" w:rsidRPr="00423F63" w:rsidRDefault="006A618F" w:rsidP="007D1036">
      <w:pPr>
        <w:pStyle w:val="Prrafodelista"/>
        <w:numPr>
          <w:ilvl w:val="0"/>
          <w:numId w:val="2"/>
        </w:numPr>
      </w:pPr>
      <w:r>
        <w:rPr>
          <w:b/>
          <w:bCs/>
        </w:rPr>
        <w:lastRenderedPageBreak/>
        <w:t xml:space="preserve">¿Cuáles son las enfermedades del sistema </w:t>
      </w:r>
      <w:r w:rsidR="00423F63">
        <w:rPr>
          <w:b/>
          <w:bCs/>
        </w:rPr>
        <w:t>digestivo?</w:t>
      </w:r>
    </w:p>
    <w:p w14:paraId="0F3B1372" w14:textId="1922693C" w:rsidR="00BF3FCA" w:rsidRDefault="00BF3FCA" w:rsidP="00423F63">
      <w:pPr>
        <w:pStyle w:val="Prrafodelista"/>
      </w:pPr>
      <w:r>
        <w:t>Las enfermedades del sistema digestivo son aquellas que afectan el funcionamiento normal del tracto gastrointestinal, que incluye la boca, esófago, estómago, intestinos, hígado, páncreas y vesícula biliar. Aquí te presento algunas de las enfermedades más comunes del sistema digestivo:</w:t>
      </w:r>
    </w:p>
    <w:p w14:paraId="6865C398" w14:textId="3B0F6424" w:rsidR="00BF3FCA" w:rsidRDefault="00BF3FCA" w:rsidP="00423F63">
      <w:pPr>
        <w:pStyle w:val="Prrafodelista"/>
      </w:pPr>
    </w:p>
    <w:p w14:paraId="230D8D7D" w14:textId="346D07CD" w:rsidR="00BF3FCA" w:rsidRDefault="00BF3FCA" w:rsidP="00BF3FCA">
      <w:pPr>
        <w:pStyle w:val="Prrafodelista"/>
        <w:numPr>
          <w:ilvl w:val="1"/>
          <w:numId w:val="2"/>
        </w:numPr>
      </w:pPr>
      <w:r>
        <w:t>Enfermedad de reflujo gastroesofágico (ERGE): el ácido estomacal sube hacia el esófago, causando ardor y dolor.</w:t>
      </w:r>
    </w:p>
    <w:p w14:paraId="59F9C422" w14:textId="77777777" w:rsidR="00BF3FCA" w:rsidRDefault="00BF3FCA" w:rsidP="00423F63">
      <w:pPr>
        <w:pStyle w:val="Prrafodelista"/>
      </w:pPr>
    </w:p>
    <w:p w14:paraId="5DE63061" w14:textId="1A528B8C" w:rsidR="00BF3FCA" w:rsidRDefault="00BF3FCA" w:rsidP="00BF3FCA">
      <w:pPr>
        <w:pStyle w:val="Prrafodelista"/>
        <w:numPr>
          <w:ilvl w:val="1"/>
          <w:numId w:val="2"/>
        </w:numPr>
      </w:pPr>
      <w:r>
        <w:t>Úlceras gástricas y duodenales: heridas abiertas en la mucosa del estómago o duodeno.</w:t>
      </w:r>
    </w:p>
    <w:p w14:paraId="6BC02850" w14:textId="77777777" w:rsidR="00BF3FCA" w:rsidRDefault="00BF3FCA" w:rsidP="00BF3FCA">
      <w:pPr>
        <w:pStyle w:val="Prrafodelista"/>
      </w:pPr>
    </w:p>
    <w:p w14:paraId="62DAE5E2" w14:textId="77777777" w:rsidR="00BF3FCA" w:rsidRDefault="00BF3FCA" w:rsidP="00423F63">
      <w:pPr>
        <w:pStyle w:val="Prrafodelista"/>
      </w:pPr>
    </w:p>
    <w:p w14:paraId="02B1F77B" w14:textId="45D77694" w:rsidR="00BF3FCA" w:rsidRDefault="00BF3FCA" w:rsidP="00BF3FCA">
      <w:pPr>
        <w:pStyle w:val="Prrafodelista"/>
        <w:numPr>
          <w:ilvl w:val="1"/>
          <w:numId w:val="2"/>
        </w:numPr>
      </w:pPr>
      <w:r>
        <w:t>Enfermedad de Crohn y colitis ulcerosa: inflamación crónica del intestino delgado y grueso.</w:t>
      </w:r>
    </w:p>
    <w:p w14:paraId="006FDE23" w14:textId="77777777" w:rsidR="00BF3FCA" w:rsidRDefault="00BF3FCA" w:rsidP="00423F63">
      <w:pPr>
        <w:pStyle w:val="Prrafodelista"/>
      </w:pPr>
    </w:p>
    <w:p w14:paraId="5EA99DE3" w14:textId="75ECECCB" w:rsidR="00BF3FCA" w:rsidRDefault="00BF3FCA" w:rsidP="00BF3FCA">
      <w:pPr>
        <w:pStyle w:val="Prrafodelista"/>
        <w:numPr>
          <w:ilvl w:val="1"/>
          <w:numId w:val="2"/>
        </w:numPr>
      </w:pPr>
      <w:r>
        <w:t>Síndrome del intestino irritable (SII): dolor abdominal, hinchazón, diarrea o estreñimiento.</w:t>
      </w:r>
    </w:p>
    <w:p w14:paraId="1D453091" w14:textId="77777777" w:rsidR="00BF3FCA" w:rsidRDefault="00BF3FCA" w:rsidP="00BF3FCA">
      <w:pPr>
        <w:pStyle w:val="Prrafodelista"/>
      </w:pPr>
    </w:p>
    <w:p w14:paraId="2C1AEEA4" w14:textId="77777777" w:rsidR="00BF3FCA" w:rsidRDefault="00BF3FCA" w:rsidP="00423F63">
      <w:pPr>
        <w:pStyle w:val="Prrafodelista"/>
      </w:pPr>
    </w:p>
    <w:p w14:paraId="2041E6DE" w14:textId="0264F815" w:rsidR="00BF3FCA" w:rsidRDefault="00BF3FCA" w:rsidP="00BF3FCA">
      <w:pPr>
        <w:pStyle w:val="Prrafodelista"/>
        <w:numPr>
          <w:ilvl w:val="1"/>
          <w:numId w:val="2"/>
        </w:numPr>
      </w:pPr>
      <w:r>
        <w:t>Celiaquía: intolerancia al gluten, que causa inflamación en el intestino delgado.</w:t>
      </w:r>
    </w:p>
    <w:p w14:paraId="1B428B99" w14:textId="77777777" w:rsidR="00BF3FCA" w:rsidRDefault="00BF3FCA" w:rsidP="00423F63">
      <w:pPr>
        <w:pStyle w:val="Prrafodelista"/>
      </w:pPr>
    </w:p>
    <w:p w14:paraId="62F221DB" w14:textId="768DE317" w:rsidR="00BF3FCA" w:rsidRDefault="00BF3FCA" w:rsidP="00BF3FCA">
      <w:pPr>
        <w:pStyle w:val="Prrafodelista"/>
        <w:numPr>
          <w:ilvl w:val="1"/>
          <w:numId w:val="2"/>
        </w:numPr>
      </w:pPr>
      <w:r>
        <w:t>Diverticulitis: inflamación de los divertículos (bolsas en la pared intestinal).</w:t>
      </w:r>
    </w:p>
    <w:p w14:paraId="3C4DE2AB" w14:textId="77777777" w:rsidR="00BF3FCA" w:rsidRDefault="00BF3FCA" w:rsidP="00BF3FCA">
      <w:pPr>
        <w:pStyle w:val="Prrafodelista"/>
      </w:pPr>
    </w:p>
    <w:p w14:paraId="7E09AE04" w14:textId="77777777" w:rsidR="00BF3FCA" w:rsidRDefault="00BF3FCA" w:rsidP="00423F63">
      <w:pPr>
        <w:pStyle w:val="Prrafodelista"/>
      </w:pPr>
    </w:p>
    <w:p w14:paraId="5465B907" w14:textId="12FD8786" w:rsidR="00BF3FCA" w:rsidRDefault="00BF3FCA" w:rsidP="00BF3FCA">
      <w:pPr>
        <w:pStyle w:val="Prrafodelista"/>
        <w:numPr>
          <w:ilvl w:val="1"/>
          <w:numId w:val="2"/>
        </w:numPr>
      </w:pPr>
      <w:r>
        <w:t>Enfermedad hepática: daño al hígado por hepatitis, cirrosis u otras causas.</w:t>
      </w:r>
    </w:p>
    <w:p w14:paraId="5D7818D5" w14:textId="77777777" w:rsidR="00BF3FCA" w:rsidRDefault="00BF3FCA" w:rsidP="00423F63">
      <w:pPr>
        <w:pStyle w:val="Prrafodelista"/>
      </w:pPr>
    </w:p>
    <w:p w14:paraId="635D94AB" w14:textId="2344EB82" w:rsidR="00BF3FCA" w:rsidRDefault="00BF3FCA" w:rsidP="00BF3FCA">
      <w:pPr>
        <w:pStyle w:val="Prrafodelista"/>
        <w:numPr>
          <w:ilvl w:val="1"/>
          <w:numId w:val="2"/>
        </w:numPr>
      </w:pPr>
      <w:r>
        <w:t>Pancreatitis: inflamación del páncreas, que puede ser aguda o crónica.</w:t>
      </w:r>
    </w:p>
    <w:p w14:paraId="260BAD2D" w14:textId="77777777" w:rsidR="00BF3FCA" w:rsidRDefault="00BF3FCA" w:rsidP="00BF3FCA">
      <w:pPr>
        <w:pStyle w:val="Prrafodelista"/>
      </w:pPr>
    </w:p>
    <w:p w14:paraId="181D568A" w14:textId="77777777" w:rsidR="00BF3FCA" w:rsidRDefault="00BF3FCA" w:rsidP="00423F63">
      <w:pPr>
        <w:pStyle w:val="Prrafodelista"/>
      </w:pPr>
    </w:p>
    <w:p w14:paraId="388DAD9F" w14:textId="28FF4DBF" w:rsidR="00BF3FCA" w:rsidRDefault="00BF3FCA" w:rsidP="00BF3FCA">
      <w:pPr>
        <w:pStyle w:val="Prrafodelista"/>
        <w:numPr>
          <w:ilvl w:val="1"/>
          <w:numId w:val="2"/>
        </w:numPr>
      </w:pPr>
      <w:r>
        <w:t>Cálculos biliares: piedras en la vesícula biliar que pueden obstruir los conductos biliares.</w:t>
      </w:r>
    </w:p>
    <w:p w14:paraId="2E4A7D29" w14:textId="77777777" w:rsidR="00BF3FCA" w:rsidRDefault="00BF3FCA" w:rsidP="00423F63">
      <w:pPr>
        <w:pStyle w:val="Prrafodelista"/>
      </w:pPr>
    </w:p>
    <w:p w14:paraId="7AB063E9" w14:textId="0FC12C76" w:rsidR="00BF3FCA" w:rsidRDefault="00BF3FCA" w:rsidP="00BF3FCA">
      <w:pPr>
        <w:pStyle w:val="Prrafodelista"/>
        <w:numPr>
          <w:ilvl w:val="1"/>
          <w:numId w:val="2"/>
        </w:numPr>
      </w:pPr>
      <w:r>
        <w:t>Infecciones gastrointestinales: diarrea, vómitos y dolor abdominal por bacterias, virus u otros agentes.</w:t>
      </w:r>
    </w:p>
    <w:p w14:paraId="3FAB3547" w14:textId="77777777" w:rsidR="00BF3FCA" w:rsidRDefault="00BF3FCA" w:rsidP="00BF3FCA">
      <w:pPr>
        <w:pStyle w:val="Prrafodelista"/>
      </w:pPr>
    </w:p>
    <w:p w14:paraId="5BF5CF90" w14:textId="77777777" w:rsidR="00BF3FCA" w:rsidRDefault="00BF3FCA" w:rsidP="00423F63">
      <w:pPr>
        <w:pStyle w:val="Prrafodelista"/>
      </w:pPr>
    </w:p>
    <w:p w14:paraId="0028B323" w14:textId="77777777" w:rsidR="00BF3FCA" w:rsidRPr="00EE2DEF" w:rsidRDefault="00BF3FCA" w:rsidP="00423F63">
      <w:pPr>
        <w:pStyle w:val="Prrafodelista"/>
      </w:pPr>
      <w:r>
        <w:t>Es importante consultar a un médico si experimentas síntomas persistentes o graves para recibir un diagnóstico y tratamiento adecuados.</w:t>
      </w:r>
    </w:p>
    <w:p w14:paraId="6075AC5F" w14:textId="77777777" w:rsidR="00423F63" w:rsidRDefault="00423F63" w:rsidP="00423F63">
      <w:pPr>
        <w:pStyle w:val="Prrafodelista"/>
      </w:pPr>
    </w:p>
    <w:p w14:paraId="0EC67551" w14:textId="7F2ED628" w:rsidR="002F48EF" w:rsidRPr="002F48EF" w:rsidRDefault="00EA5215" w:rsidP="002F48EF">
      <w:pPr>
        <w:pStyle w:val="Prrafodelista"/>
        <w:numPr>
          <w:ilvl w:val="0"/>
          <w:numId w:val="2"/>
        </w:numPr>
      </w:pPr>
      <w:r>
        <w:rPr>
          <w:noProof/>
        </w:rPr>
        <w:drawing>
          <wp:anchor distT="0" distB="0" distL="114300" distR="114300" simplePos="0" relativeHeight="251658241" behindDoc="0" locked="0" layoutInCell="1" allowOverlap="1" wp14:anchorId="0B9A74A2" wp14:editId="26F3D253">
            <wp:simplePos x="0" y="0"/>
            <wp:positionH relativeFrom="column">
              <wp:posOffset>249555</wp:posOffset>
            </wp:positionH>
            <wp:positionV relativeFrom="paragraph">
              <wp:posOffset>315595</wp:posOffset>
            </wp:positionV>
            <wp:extent cx="2793365" cy="2133600"/>
            <wp:effectExtent l="0" t="0" r="6985" b="0"/>
            <wp:wrapTopAndBottom/>
            <wp:docPr id="15395414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41490" name="Imagen 1"/>
                    <pic:cNvPicPr/>
                  </pic:nvPicPr>
                  <pic:blipFill>
                    <a:blip r:embed="rId8"/>
                    <a:stretch>
                      <a:fillRect/>
                    </a:stretch>
                  </pic:blipFill>
                  <pic:spPr>
                    <a:xfrm>
                      <a:off x="0" y="0"/>
                      <a:ext cx="2793365" cy="2133600"/>
                    </a:xfrm>
                    <a:prstGeom prst="rect">
                      <a:avLst/>
                    </a:prstGeom>
                  </pic:spPr>
                </pic:pic>
              </a:graphicData>
            </a:graphic>
            <wp14:sizeRelV relativeFrom="margin">
              <wp14:pctHeight>0</wp14:pctHeight>
            </wp14:sizeRelV>
          </wp:anchor>
        </w:drawing>
      </w:r>
      <w:r w:rsidR="002F48EF">
        <w:rPr>
          <w:b/>
          <w:bCs/>
        </w:rPr>
        <w:t>Complete el siguiente gráfico.</w:t>
      </w:r>
    </w:p>
    <w:p w14:paraId="558424C2" w14:textId="11FBAD2A" w:rsidR="002F48EF" w:rsidRDefault="002F48EF" w:rsidP="002F48EF">
      <w:pPr>
        <w:pStyle w:val="Prrafodelista"/>
      </w:pPr>
    </w:p>
    <w:p w14:paraId="047FB2FC" w14:textId="42914E00" w:rsidR="00F17714" w:rsidRPr="00341A57" w:rsidRDefault="00341A57" w:rsidP="00F17714">
      <w:pPr>
        <w:pStyle w:val="Prrafodelista"/>
        <w:numPr>
          <w:ilvl w:val="0"/>
          <w:numId w:val="2"/>
        </w:numPr>
      </w:pPr>
      <w:r>
        <w:rPr>
          <w:b/>
          <w:bCs/>
        </w:rPr>
        <w:t>¿Qué es la respiración?</w:t>
      </w:r>
    </w:p>
    <w:p w14:paraId="6201F272" w14:textId="77777777" w:rsidR="00341A57" w:rsidRDefault="00341A57" w:rsidP="00341A57">
      <w:pPr>
        <w:pStyle w:val="Prrafodelista"/>
      </w:pPr>
    </w:p>
    <w:p w14:paraId="13A5FDB0" w14:textId="738AF97D" w:rsidR="00341A57" w:rsidRDefault="00217D23" w:rsidP="00341A57">
      <w:pPr>
        <w:pStyle w:val="Prrafodelista"/>
      </w:pPr>
      <w:r>
        <w:t xml:space="preserve">La respiración es el proceso involuntario y automático </w:t>
      </w:r>
      <w:r w:rsidR="00F628A1">
        <w:t xml:space="preserve">en que se extrae el oxígeno del aire inspirado y se expulsan los gases de desecho con el aire </w:t>
      </w:r>
      <w:r w:rsidR="00B97046">
        <w:t>espirado</w:t>
      </w:r>
    </w:p>
    <w:p w14:paraId="4265DF8B" w14:textId="77777777" w:rsidR="00B97046" w:rsidRDefault="00B97046" w:rsidP="00341A57">
      <w:pPr>
        <w:pStyle w:val="Prrafodelista"/>
      </w:pPr>
    </w:p>
    <w:p w14:paraId="2F391CDF" w14:textId="3CE64376" w:rsidR="00B97046" w:rsidRPr="00B97046" w:rsidRDefault="00B97046" w:rsidP="00B97046">
      <w:pPr>
        <w:pStyle w:val="Prrafodelista"/>
        <w:numPr>
          <w:ilvl w:val="0"/>
          <w:numId w:val="2"/>
        </w:numPr>
      </w:pPr>
      <w:r>
        <w:rPr>
          <w:b/>
          <w:bCs/>
        </w:rPr>
        <w:t>¿ Cómo se realiza la respiración?</w:t>
      </w:r>
    </w:p>
    <w:p w14:paraId="4A69231F" w14:textId="5A49883A" w:rsidR="00B97046" w:rsidRDefault="00AB696A" w:rsidP="00B97046">
      <w:pPr>
        <w:pStyle w:val="Prrafodelista"/>
      </w:pPr>
      <w:r>
        <w:t xml:space="preserve">El aire se </w:t>
      </w:r>
      <w:r w:rsidR="00E716B3">
        <w:t xml:space="preserve">inhala por la nariz donde de calienta y humedece </w:t>
      </w:r>
      <w:r w:rsidR="00FC3EA9">
        <w:t xml:space="preserve">, las fosas nasales </w:t>
      </w:r>
      <w:r w:rsidR="000E28E0">
        <w:t xml:space="preserve">están conectadas con los senos paranasales </w:t>
      </w:r>
      <w:r w:rsidR="00F71E12">
        <w:t xml:space="preserve">o cavidades </w:t>
      </w:r>
      <w:r w:rsidR="00FA45C3">
        <w:t xml:space="preserve">nasales </w:t>
      </w:r>
      <w:r w:rsidR="003414AE">
        <w:t xml:space="preserve">, unos espacios huecos del interior de </w:t>
      </w:r>
      <w:r w:rsidR="00874F88">
        <w:t>algunos</w:t>
      </w:r>
      <w:r w:rsidR="003414AE">
        <w:t xml:space="preserve"> huesos </w:t>
      </w:r>
      <w:r w:rsidR="00874F88">
        <w:t xml:space="preserve">del a cabeza que contribuyen a qué el aire </w:t>
      </w:r>
      <w:r w:rsidR="00D15350">
        <w:t>inspirado se caliente y humedezcas</w:t>
      </w:r>
      <w:r w:rsidR="00CF04E8">
        <w:t>.</w:t>
      </w:r>
    </w:p>
    <w:p w14:paraId="48A2D1D3" w14:textId="14D699B5" w:rsidR="00CF04E8" w:rsidRPr="002A12E9" w:rsidRDefault="00CF04E8" w:rsidP="00CF04E8">
      <w:pPr>
        <w:pStyle w:val="Prrafodelista"/>
        <w:numPr>
          <w:ilvl w:val="0"/>
          <w:numId w:val="2"/>
        </w:numPr>
      </w:pPr>
      <w:r>
        <w:rPr>
          <w:b/>
          <w:bCs/>
        </w:rPr>
        <w:t>¿</w:t>
      </w:r>
      <w:r w:rsidR="002F69AA">
        <w:rPr>
          <w:b/>
          <w:bCs/>
        </w:rPr>
        <w:t xml:space="preserve">En qué </w:t>
      </w:r>
      <w:r w:rsidR="00A82B21">
        <w:rPr>
          <w:b/>
          <w:bCs/>
        </w:rPr>
        <w:t>órgano del sistema respiratorio sucede el cambio de gaseoso</w:t>
      </w:r>
      <w:r w:rsidR="002A12E9">
        <w:rPr>
          <w:b/>
          <w:bCs/>
        </w:rPr>
        <w:t>?</w:t>
      </w:r>
    </w:p>
    <w:p w14:paraId="538EF9E6" w14:textId="1B15E27E" w:rsidR="002A12E9" w:rsidRDefault="0FC52847" w:rsidP="002A12E9">
      <w:pPr>
        <w:pStyle w:val="Prrafodelista"/>
      </w:pPr>
      <w:r>
        <w:t>Alvéolo</w:t>
      </w:r>
    </w:p>
    <w:p w14:paraId="33117541" w14:textId="7B2A95BB" w:rsidR="00885D7B" w:rsidRDefault="00885D7B" w:rsidP="002A12E9">
      <w:pPr>
        <w:pStyle w:val="Prrafodelista"/>
      </w:pPr>
    </w:p>
    <w:p w14:paraId="70FF2313" w14:textId="05BCB62D" w:rsidR="001F6E0B" w:rsidRPr="003744C0" w:rsidRDefault="4F24A822" w:rsidP="001F6E0B">
      <w:pPr>
        <w:pStyle w:val="Prrafodelista"/>
        <w:numPr>
          <w:ilvl w:val="0"/>
          <w:numId w:val="2"/>
        </w:numPr>
      </w:pPr>
      <w:r w:rsidRPr="71EE44F9">
        <w:rPr>
          <w:b/>
          <w:bCs/>
        </w:rPr>
        <w:t xml:space="preserve">Complete el siguiente gráfico </w:t>
      </w:r>
    </w:p>
    <w:p w14:paraId="0436FD66" w14:textId="7D8CE2AE" w:rsidR="003744C0" w:rsidRDefault="2E00028A" w:rsidP="71EE44F9">
      <w:pPr>
        <w:pStyle w:val="Prrafodelista"/>
        <w:jc w:val="center"/>
      </w:pPr>
      <w:r>
        <w:rPr>
          <w:noProof/>
        </w:rPr>
        <w:lastRenderedPageBreak/>
        <w:drawing>
          <wp:inline distT="0" distB="0" distL="0" distR="0" wp14:anchorId="1099CF38" wp14:editId="4C577330">
            <wp:extent cx="2902180" cy="2160000"/>
            <wp:effectExtent l="0" t="0" r="0" b="0"/>
            <wp:docPr id="144473591" name="Picture 14447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2180" cy="2160000"/>
                    </a:xfrm>
                    <a:prstGeom prst="rect">
                      <a:avLst/>
                    </a:prstGeom>
                  </pic:spPr>
                </pic:pic>
              </a:graphicData>
            </a:graphic>
          </wp:inline>
        </w:drawing>
      </w:r>
    </w:p>
    <w:p w14:paraId="68F0B0E5" w14:textId="18C9B7D1" w:rsidR="007B3F57" w:rsidRDefault="007B3F57" w:rsidP="003744C0">
      <w:pPr>
        <w:pStyle w:val="Prrafodelista"/>
      </w:pPr>
    </w:p>
    <w:p w14:paraId="65AA4EFA" w14:textId="4FA5D9EC" w:rsidR="007B3F57" w:rsidRPr="001531B8" w:rsidRDefault="4684F080" w:rsidP="00B91806">
      <w:pPr>
        <w:pStyle w:val="Prrafodelista"/>
        <w:numPr>
          <w:ilvl w:val="0"/>
          <w:numId w:val="2"/>
        </w:numPr>
      </w:pPr>
      <w:r w:rsidRPr="3759270A">
        <w:rPr>
          <w:b/>
          <w:bCs/>
        </w:rPr>
        <w:t xml:space="preserve">Realiza una gráfica </w:t>
      </w:r>
      <w:r w:rsidR="1E34C4E1" w:rsidRPr="3759270A">
        <w:rPr>
          <w:b/>
          <w:bCs/>
        </w:rPr>
        <w:t xml:space="preserve">de los sistemas circulatorio, sistema nervioso y sistema digestivo y </w:t>
      </w:r>
      <w:r w:rsidR="0F0F9301" w:rsidRPr="3759270A">
        <w:rPr>
          <w:b/>
          <w:bCs/>
        </w:rPr>
        <w:t>ubica sus partes.</w:t>
      </w:r>
    </w:p>
    <w:p w14:paraId="09D1A935" w14:textId="77777777" w:rsidR="001531B8" w:rsidRDefault="001531B8" w:rsidP="001531B8">
      <w:pPr>
        <w:pStyle w:val="Prrafodelista"/>
        <w:rPr>
          <w:b/>
          <w:bCs/>
        </w:rPr>
      </w:pPr>
    </w:p>
    <w:p w14:paraId="175D8860" w14:textId="3D41E559" w:rsidR="001531B8" w:rsidRDefault="0F0F9301" w:rsidP="52E0CE25">
      <w:pPr>
        <w:pStyle w:val="Prrafodelista"/>
        <w:rPr>
          <w:b/>
          <w:bCs/>
          <w:u w:val="single"/>
        </w:rPr>
      </w:pPr>
      <w:r w:rsidRPr="52E0CE25">
        <w:rPr>
          <w:b/>
          <w:bCs/>
          <w:u w:val="single"/>
        </w:rPr>
        <w:t>Sistema circulatorio</w:t>
      </w:r>
      <w:r w:rsidR="79CE9699" w:rsidRPr="52E0CE25">
        <w:rPr>
          <w:b/>
          <w:bCs/>
          <w:u w:val="single"/>
        </w:rPr>
        <w:t>:</w:t>
      </w:r>
    </w:p>
    <w:p w14:paraId="3889A7AB" w14:textId="12F0567F" w:rsidR="00D17804" w:rsidRDefault="00D17804" w:rsidP="001531B8">
      <w:pPr>
        <w:pStyle w:val="Prrafodelista"/>
        <w:rPr>
          <w:u w:val="single"/>
        </w:rPr>
      </w:pPr>
    </w:p>
    <w:p w14:paraId="29BCEBF9" w14:textId="293303E1" w:rsidR="00D17804" w:rsidRDefault="00791467" w:rsidP="001531B8">
      <w:pPr>
        <w:pStyle w:val="Prrafodelista"/>
        <w:rPr>
          <w:u w:val="single"/>
        </w:rPr>
      </w:pPr>
      <w:r>
        <w:rPr>
          <w:noProof/>
          <w:u w:val="single"/>
        </w:rPr>
        <w:drawing>
          <wp:anchor distT="0" distB="0" distL="114300" distR="114300" simplePos="0" relativeHeight="251658242" behindDoc="0" locked="0" layoutInCell="1" allowOverlap="1" wp14:anchorId="0AC95FD0" wp14:editId="6C5DFD61">
            <wp:simplePos x="0" y="0"/>
            <wp:positionH relativeFrom="column">
              <wp:posOffset>394970</wp:posOffset>
            </wp:positionH>
            <wp:positionV relativeFrom="paragraph">
              <wp:posOffset>114935</wp:posOffset>
            </wp:positionV>
            <wp:extent cx="1973757" cy="1800000"/>
            <wp:effectExtent l="0" t="0" r="1270" b="8890"/>
            <wp:wrapTopAndBottom/>
            <wp:docPr id="14544258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25818" name="Imagen 14544258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3757" cy="1800000"/>
                    </a:xfrm>
                    <a:prstGeom prst="rect">
                      <a:avLst/>
                    </a:prstGeom>
                  </pic:spPr>
                </pic:pic>
              </a:graphicData>
            </a:graphic>
            <wp14:sizeRelH relativeFrom="margin">
              <wp14:pctWidth>0</wp14:pctWidth>
            </wp14:sizeRelH>
            <wp14:sizeRelV relativeFrom="margin">
              <wp14:pctHeight>0</wp14:pctHeight>
            </wp14:sizeRelV>
          </wp:anchor>
        </w:drawing>
      </w:r>
    </w:p>
    <w:p w14:paraId="7DD1EEC9" w14:textId="23FDE0F3" w:rsidR="00D17804" w:rsidRDefault="00705340" w:rsidP="001531B8">
      <w:pPr>
        <w:pStyle w:val="Prrafodelista"/>
        <w:rPr>
          <w:b/>
          <w:bCs/>
          <w:u w:val="single"/>
        </w:rPr>
      </w:pPr>
      <w:r>
        <w:rPr>
          <w:b/>
          <w:bCs/>
          <w:u w:val="single"/>
        </w:rPr>
        <w:t>Sistema nervioso:</w:t>
      </w:r>
    </w:p>
    <w:p w14:paraId="61610B01" w14:textId="5DABA28B" w:rsidR="00705340" w:rsidRDefault="00791467" w:rsidP="001531B8">
      <w:pPr>
        <w:pStyle w:val="Prrafodelista"/>
        <w:rPr>
          <w:b/>
          <w:bCs/>
          <w:u w:val="single"/>
        </w:rPr>
      </w:pPr>
      <w:r>
        <w:rPr>
          <w:b/>
          <w:bCs/>
          <w:noProof/>
          <w:u w:val="single"/>
        </w:rPr>
        <w:drawing>
          <wp:anchor distT="0" distB="0" distL="114300" distR="114300" simplePos="0" relativeHeight="251658243" behindDoc="0" locked="0" layoutInCell="1" allowOverlap="1" wp14:anchorId="6AAEA755" wp14:editId="1D226A5F">
            <wp:simplePos x="0" y="0"/>
            <wp:positionH relativeFrom="column">
              <wp:posOffset>730250</wp:posOffset>
            </wp:positionH>
            <wp:positionV relativeFrom="paragraph">
              <wp:posOffset>0</wp:posOffset>
            </wp:positionV>
            <wp:extent cx="1918366" cy="1800000"/>
            <wp:effectExtent l="0" t="0" r="635" b="0"/>
            <wp:wrapTopAndBottom/>
            <wp:docPr id="10454420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42067" name="Imagen 10454420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8366" cy="1800000"/>
                    </a:xfrm>
                    <a:prstGeom prst="rect">
                      <a:avLst/>
                    </a:prstGeom>
                  </pic:spPr>
                </pic:pic>
              </a:graphicData>
            </a:graphic>
            <wp14:sizeRelH relativeFrom="margin">
              <wp14:pctWidth>0</wp14:pctWidth>
            </wp14:sizeRelH>
            <wp14:sizeRelV relativeFrom="margin">
              <wp14:pctHeight>0</wp14:pctHeight>
            </wp14:sizeRelV>
          </wp:anchor>
        </w:drawing>
      </w:r>
    </w:p>
    <w:p w14:paraId="7C0452FF" w14:textId="3EB0D0CE" w:rsidR="000B5EC1" w:rsidRDefault="000B5EC1" w:rsidP="001531B8">
      <w:pPr>
        <w:pStyle w:val="Prrafodelista"/>
        <w:rPr>
          <w:b/>
          <w:bCs/>
          <w:u w:val="single"/>
        </w:rPr>
      </w:pPr>
      <w:r>
        <w:rPr>
          <w:b/>
          <w:bCs/>
          <w:u w:val="single"/>
        </w:rPr>
        <w:t>Sistema digestivo:</w:t>
      </w:r>
    </w:p>
    <w:p w14:paraId="69CD25BE" w14:textId="47D89890" w:rsidR="000B5EC1" w:rsidRDefault="00C8231D" w:rsidP="001531B8">
      <w:pPr>
        <w:pStyle w:val="Prrafodelista"/>
        <w:rPr>
          <w:b/>
          <w:bCs/>
          <w:u w:val="single"/>
        </w:rPr>
      </w:pPr>
      <w:r>
        <w:rPr>
          <w:b/>
          <w:bCs/>
          <w:noProof/>
          <w:u w:val="single"/>
        </w:rPr>
        <w:lastRenderedPageBreak/>
        <w:drawing>
          <wp:anchor distT="0" distB="0" distL="114300" distR="114300" simplePos="0" relativeHeight="251658244" behindDoc="0" locked="0" layoutInCell="1" allowOverlap="1" wp14:anchorId="5B61ACA2" wp14:editId="1AE1108F">
            <wp:simplePos x="0" y="0"/>
            <wp:positionH relativeFrom="column">
              <wp:posOffset>960755</wp:posOffset>
            </wp:positionH>
            <wp:positionV relativeFrom="paragraph">
              <wp:posOffset>201295</wp:posOffset>
            </wp:positionV>
            <wp:extent cx="1932643" cy="1800000"/>
            <wp:effectExtent l="0" t="0" r="0" b="0"/>
            <wp:wrapTopAndBottom/>
            <wp:docPr id="1785025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2516" name="Imagen 178502516"/>
                    <pic:cNvPicPr/>
                  </pic:nvPicPr>
                  <pic:blipFill>
                    <a:blip r:embed="rId12">
                      <a:extLst>
                        <a:ext uri="{28A0092B-C50C-407E-A947-70E740481C1C}">
                          <a14:useLocalDpi xmlns:a14="http://schemas.microsoft.com/office/drawing/2010/main" val="0"/>
                        </a:ext>
                      </a:extLst>
                    </a:blip>
                    <a:stretch>
                      <a:fillRect/>
                    </a:stretch>
                  </pic:blipFill>
                  <pic:spPr>
                    <a:xfrm>
                      <a:off x="0" y="0"/>
                      <a:ext cx="1932643" cy="1800000"/>
                    </a:xfrm>
                    <a:prstGeom prst="rect">
                      <a:avLst/>
                    </a:prstGeom>
                  </pic:spPr>
                </pic:pic>
              </a:graphicData>
            </a:graphic>
            <wp14:sizeRelH relativeFrom="margin">
              <wp14:pctWidth>0</wp14:pctWidth>
            </wp14:sizeRelH>
            <wp14:sizeRelV relativeFrom="margin">
              <wp14:pctHeight>0</wp14:pctHeight>
            </wp14:sizeRelV>
          </wp:anchor>
        </w:drawing>
      </w:r>
    </w:p>
    <w:p w14:paraId="28186A63" w14:textId="77777777" w:rsidR="008872F9" w:rsidRDefault="008872F9" w:rsidP="001531B8">
      <w:pPr>
        <w:pStyle w:val="Prrafodelista"/>
        <w:rPr>
          <w:b/>
          <w:bCs/>
          <w:u w:val="single"/>
        </w:rPr>
      </w:pPr>
    </w:p>
    <w:p w14:paraId="792A346E" w14:textId="0AE812D8" w:rsidR="00985801" w:rsidRPr="007522C0" w:rsidRDefault="008872F9" w:rsidP="007522C0">
      <w:pPr>
        <w:pStyle w:val="Prrafodelista"/>
        <w:numPr>
          <w:ilvl w:val="0"/>
          <w:numId w:val="2"/>
        </w:numPr>
        <w:rPr>
          <w:b/>
          <w:bCs/>
        </w:rPr>
      </w:pPr>
      <w:r w:rsidRPr="00AA6559">
        <w:rPr>
          <w:b/>
          <w:bCs/>
        </w:rPr>
        <w:t xml:space="preserve">Investiga 5 enfermedades de los sistemas </w:t>
      </w:r>
      <w:r w:rsidR="003655E8" w:rsidRPr="00AA6559">
        <w:rPr>
          <w:b/>
          <w:bCs/>
        </w:rPr>
        <w:t>respiratorio, circulatorio y digestivo y escribe algunas recomendaciones o cuidados para preservar la sa</w:t>
      </w:r>
      <w:r w:rsidR="00AA6559" w:rsidRPr="00AA6559">
        <w:rPr>
          <w:b/>
          <w:bCs/>
        </w:rPr>
        <w:t xml:space="preserve">lud </w:t>
      </w:r>
    </w:p>
    <w:p w14:paraId="632A5E97" w14:textId="77777777" w:rsidR="00985801" w:rsidRDefault="00985801" w:rsidP="00AA6559">
      <w:pPr>
        <w:pStyle w:val="Prrafodelista"/>
        <w:rPr>
          <w:b/>
          <w:bCs/>
        </w:rPr>
      </w:pPr>
    </w:p>
    <w:p w14:paraId="6B7B9FA5" w14:textId="77777777" w:rsidR="00985801" w:rsidRPr="007522C0" w:rsidRDefault="00985801" w:rsidP="00AA6559">
      <w:pPr>
        <w:pStyle w:val="Prrafodelista"/>
      </w:pPr>
      <w:r w:rsidRPr="007522C0">
        <w:t>*Sistema Respiratorio:*</w:t>
      </w:r>
    </w:p>
    <w:p w14:paraId="00A86027" w14:textId="77777777" w:rsidR="00985801" w:rsidRPr="007522C0" w:rsidRDefault="00985801" w:rsidP="00AA6559">
      <w:pPr>
        <w:pStyle w:val="Prrafodelista"/>
      </w:pPr>
    </w:p>
    <w:p w14:paraId="567D5829" w14:textId="77777777" w:rsidR="00985801" w:rsidRPr="007522C0" w:rsidRDefault="00985801" w:rsidP="00AA6559">
      <w:pPr>
        <w:pStyle w:val="Prrafodelista"/>
      </w:pPr>
      <w:r w:rsidRPr="007522C0">
        <w:t>1. Asma: Inflamación y obstrucción de las vías respiratorias.</w:t>
      </w:r>
    </w:p>
    <w:p w14:paraId="21AC0C3E" w14:textId="77777777" w:rsidR="00985801" w:rsidRPr="007522C0" w:rsidRDefault="00985801" w:rsidP="00AA6559">
      <w:pPr>
        <w:pStyle w:val="Prrafodelista"/>
      </w:pPr>
      <w:r w:rsidRPr="007522C0">
        <w:t>2. Bronquitis crónica: Inflamación y obstrucción de las vías respiratorias inferiores.</w:t>
      </w:r>
    </w:p>
    <w:p w14:paraId="605E6251" w14:textId="77777777" w:rsidR="00985801" w:rsidRPr="007522C0" w:rsidRDefault="00985801" w:rsidP="00AA6559">
      <w:pPr>
        <w:pStyle w:val="Prrafodelista"/>
      </w:pPr>
      <w:r w:rsidRPr="007522C0">
        <w:t>3. Enfisema: Deterioro del tejido pulmonar que afecta la capacidad para respirar.</w:t>
      </w:r>
    </w:p>
    <w:p w14:paraId="1FEE9552" w14:textId="77777777" w:rsidR="00985801" w:rsidRPr="007522C0" w:rsidRDefault="00985801" w:rsidP="00AA6559">
      <w:pPr>
        <w:pStyle w:val="Prrafodelista"/>
      </w:pPr>
      <w:r w:rsidRPr="007522C0">
        <w:t>4. Neumonía: Infección en los pulmones que puede ser causada por bacterias o virus.</w:t>
      </w:r>
    </w:p>
    <w:p w14:paraId="1EE320BD" w14:textId="77777777" w:rsidR="00985801" w:rsidRPr="007522C0" w:rsidRDefault="00985801" w:rsidP="00AA6559">
      <w:pPr>
        <w:pStyle w:val="Prrafodelista"/>
      </w:pPr>
      <w:r w:rsidRPr="007522C0">
        <w:t>5. Cáncer de pulmón: Crecimiento anormal de células malignas en los pulmones.</w:t>
      </w:r>
    </w:p>
    <w:p w14:paraId="0A6BC41C" w14:textId="77777777" w:rsidR="00985801" w:rsidRPr="007522C0" w:rsidRDefault="00985801" w:rsidP="00AA6559">
      <w:pPr>
        <w:pStyle w:val="Prrafodelista"/>
      </w:pPr>
    </w:p>
    <w:p w14:paraId="634F2AA8" w14:textId="77777777" w:rsidR="00985801" w:rsidRPr="007522C0" w:rsidRDefault="00985801" w:rsidP="00AA6559">
      <w:pPr>
        <w:pStyle w:val="Prrafodelista"/>
      </w:pPr>
      <w:r w:rsidRPr="007522C0">
        <w:t>*Sistema Circulatorio:*</w:t>
      </w:r>
    </w:p>
    <w:p w14:paraId="6F24499E" w14:textId="77777777" w:rsidR="00985801" w:rsidRPr="007522C0" w:rsidRDefault="00985801" w:rsidP="00AA6559">
      <w:pPr>
        <w:pStyle w:val="Prrafodelista"/>
      </w:pPr>
    </w:p>
    <w:p w14:paraId="5E292364" w14:textId="77777777" w:rsidR="00985801" w:rsidRPr="007522C0" w:rsidRDefault="00985801" w:rsidP="00AA6559">
      <w:pPr>
        <w:pStyle w:val="Prrafodelista"/>
      </w:pPr>
      <w:r w:rsidRPr="007522C0">
        <w:t>1. Hipertensión: Presión arterial elevada que puede causar daño cardiovascular.</w:t>
      </w:r>
    </w:p>
    <w:p w14:paraId="6B3F89DE" w14:textId="77777777" w:rsidR="00985801" w:rsidRPr="007522C0" w:rsidRDefault="00985801" w:rsidP="00AA6559">
      <w:pPr>
        <w:pStyle w:val="Prrafodelista"/>
      </w:pPr>
      <w:r w:rsidRPr="007522C0">
        <w:t>2. Aterosclerosis: Acumulación de placa en las arterias, causando obstrucción del flujo sanguíneo.</w:t>
      </w:r>
    </w:p>
    <w:p w14:paraId="7F9901FB" w14:textId="77777777" w:rsidR="00985801" w:rsidRPr="007522C0" w:rsidRDefault="00985801" w:rsidP="00AA6559">
      <w:pPr>
        <w:pStyle w:val="Prrafodelista"/>
      </w:pPr>
      <w:r w:rsidRPr="007522C0">
        <w:t>3. Infarto de miocardio: Muerte del tejido cardíaco debido a falta de oxígeno.</w:t>
      </w:r>
    </w:p>
    <w:p w14:paraId="2BEDEF73" w14:textId="77777777" w:rsidR="00985801" w:rsidRPr="007522C0" w:rsidRDefault="00985801" w:rsidP="00AA6559">
      <w:pPr>
        <w:pStyle w:val="Prrafodelista"/>
      </w:pPr>
      <w:r w:rsidRPr="007522C0">
        <w:t>4. Insuficiencia cardíaca: Incapacidad del corazón para bombear sangre suficiente.</w:t>
      </w:r>
    </w:p>
    <w:p w14:paraId="6207CC97" w14:textId="77777777" w:rsidR="00985801" w:rsidRPr="007522C0" w:rsidRDefault="00985801" w:rsidP="00AA6559">
      <w:pPr>
        <w:pStyle w:val="Prrafodelista"/>
      </w:pPr>
      <w:r w:rsidRPr="007522C0">
        <w:t>5. Trombosis venosa profunda: Coágulo de sangre en las venas profundas, generalmente en las piernas.</w:t>
      </w:r>
    </w:p>
    <w:p w14:paraId="6040B770" w14:textId="77777777" w:rsidR="00985801" w:rsidRPr="007522C0" w:rsidRDefault="00985801" w:rsidP="00AA6559">
      <w:pPr>
        <w:pStyle w:val="Prrafodelista"/>
      </w:pPr>
    </w:p>
    <w:p w14:paraId="2DCA23D2" w14:textId="77777777" w:rsidR="00985801" w:rsidRPr="007522C0" w:rsidRDefault="00985801" w:rsidP="00AA6559">
      <w:pPr>
        <w:pStyle w:val="Prrafodelista"/>
      </w:pPr>
      <w:r w:rsidRPr="007522C0">
        <w:t>*Sistema Digestivo:*</w:t>
      </w:r>
    </w:p>
    <w:p w14:paraId="3ECD0ADA" w14:textId="77777777" w:rsidR="00985801" w:rsidRPr="007522C0" w:rsidRDefault="00985801" w:rsidP="00AA6559">
      <w:pPr>
        <w:pStyle w:val="Prrafodelista"/>
      </w:pPr>
    </w:p>
    <w:p w14:paraId="5B2625AF" w14:textId="77777777" w:rsidR="00985801" w:rsidRPr="007522C0" w:rsidRDefault="00985801" w:rsidP="00AA6559">
      <w:pPr>
        <w:pStyle w:val="Prrafodelista"/>
      </w:pPr>
      <w:r w:rsidRPr="007522C0">
        <w:lastRenderedPageBreak/>
        <w:t>1. Enfermedad de Reflujo Gastroesofágico (ERGE) o reflujo ácido: Flujo inverso de ácido estomacal hacia el esófago.</w:t>
      </w:r>
    </w:p>
    <w:p w14:paraId="61809844" w14:textId="77777777" w:rsidR="00985801" w:rsidRPr="007522C0" w:rsidRDefault="00985801" w:rsidP="00AA6559">
      <w:pPr>
        <w:pStyle w:val="Prrafodelista"/>
      </w:pPr>
      <w:r w:rsidRPr="007522C0">
        <w:t>2. Úlcera gástrica: Lesión en la mucosa del estómago o duodeno.</w:t>
      </w:r>
    </w:p>
    <w:p w14:paraId="1D5E65E9" w14:textId="77777777" w:rsidR="00985801" w:rsidRPr="007522C0" w:rsidRDefault="00985801" w:rsidP="00AA6559">
      <w:pPr>
        <w:pStyle w:val="Prrafodelista"/>
      </w:pPr>
      <w:r w:rsidRPr="007522C0">
        <w:t>3. Colitis ulcerosa: Inflamación y úlceras en el colon.</w:t>
      </w:r>
    </w:p>
    <w:p w14:paraId="49786320" w14:textId="77777777" w:rsidR="00985801" w:rsidRPr="007522C0" w:rsidRDefault="00985801" w:rsidP="00AA6559">
      <w:pPr>
        <w:pStyle w:val="Prrafodelista"/>
      </w:pPr>
      <w:r w:rsidRPr="007522C0">
        <w:t>4. Cáncer colorrectal: Crecimiento anormal de células malignas en el colon o recto.</w:t>
      </w:r>
    </w:p>
    <w:p w14:paraId="2A7FA768" w14:textId="77777777" w:rsidR="00985801" w:rsidRPr="007522C0" w:rsidRDefault="00985801" w:rsidP="00AA6559">
      <w:pPr>
        <w:pStyle w:val="Prrafodelista"/>
      </w:pPr>
      <w:r w:rsidRPr="007522C0">
        <w:t>5. Pancreatitis: Inflamación del páncreas que puede ser aguda o crónica.</w:t>
      </w:r>
    </w:p>
    <w:p w14:paraId="7E460004" w14:textId="77777777" w:rsidR="00985801" w:rsidRPr="007522C0" w:rsidRDefault="00985801" w:rsidP="00AA6559">
      <w:pPr>
        <w:pStyle w:val="Prrafodelista"/>
      </w:pPr>
    </w:p>
    <w:p w14:paraId="5E7BA558" w14:textId="77777777" w:rsidR="00985801" w:rsidRPr="007522C0" w:rsidRDefault="00985801" w:rsidP="00AA6559">
      <w:pPr>
        <w:pStyle w:val="Prrafodelista"/>
      </w:pPr>
      <w:r w:rsidRPr="007522C0">
        <w:t>Recomendaciones generales:</w:t>
      </w:r>
    </w:p>
    <w:p w14:paraId="4882FF9A" w14:textId="77777777" w:rsidR="00985801" w:rsidRPr="007522C0" w:rsidRDefault="00985801" w:rsidP="00AA6559">
      <w:pPr>
        <w:pStyle w:val="Prrafodelista"/>
      </w:pPr>
    </w:p>
    <w:p w14:paraId="6494A098" w14:textId="77777777" w:rsidR="00985801" w:rsidRPr="007522C0" w:rsidRDefault="00985801" w:rsidP="00AA6559">
      <w:pPr>
        <w:pStyle w:val="Prrafodelista"/>
      </w:pPr>
      <w:r w:rsidRPr="007522C0">
        <w:t>- Mantén una alimentación saludable y equilibrada.</w:t>
      </w:r>
    </w:p>
    <w:p w14:paraId="34E1C568" w14:textId="77777777" w:rsidR="00985801" w:rsidRPr="007522C0" w:rsidRDefault="00985801" w:rsidP="00AA6559">
      <w:pPr>
        <w:pStyle w:val="Prrafodelista"/>
      </w:pPr>
      <w:r w:rsidRPr="007522C0">
        <w:t>- Realiza ejercicio regularmente.</w:t>
      </w:r>
    </w:p>
    <w:p w14:paraId="545EE69F" w14:textId="77777777" w:rsidR="00985801" w:rsidRPr="007522C0" w:rsidRDefault="00985801" w:rsidP="00AA6559">
      <w:pPr>
        <w:pStyle w:val="Prrafodelista"/>
      </w:pPr>
      <w:r w:rsidRPr="007522C0">
        <w:t>- Evita el tabaquismo y el consumo excesivo de alcohol.</w:t>
      </w:r>
    </w:p>
    <w:p w14:paraId="57C2324F" w14:textId="77777777" w:rsidR="00985801" w:rsidRPr="007522C0" w:rsidRDefault="00985801" w:rsidP="00AA6559">
      <w:pPr>
        <w:pStyle w:val="Prrafodelista"/>
      </w:pPr>
      <w:r w:rsidRPr="007522C0">
        <w:t>- Gestiona el estrés.</w:t>
      </w:r>
    </w:p>
    <w:p w14:paraId="5010E4A7" w14:textId="77777777" w:rsidR="00985801" w:rsidRPr="007522C0" w:rsidRDefault="00985801" w:rsidP="00AA6559">
      <w:pPr>
        <w:pStyle w:val="Prrafodelista"/>
      </w:pPr>
      <w:r w:rsidRPr="007522C0">
        <w:t>- Realiza chequeos médicos regulares.</w:t>
      </w:r>
    </w:p>
    <w:p w14:paraId="3320C059" w14:textId="77777777" w:rsidR="00985801" w:rsidRPr="007522C0" w:rsidRDefault="00985801" w:rsidP="00AA6559">
      <w:pPr>
        <w:pStyle w:val="Prrafodelista"/>
      </w:pPr>
      <w:r w:rsidRPr="007522C0">
        <w:t>- Mantén un peso saludable.</w:t>
      </w:r>
    </w:p>
    <w:p w14:paraId="0A7FDC78" w14:textId="77777777" w:rsidR="00985801" w:rsidRPr="007522C0" w:rsidRDefault="00985801" w:rsidP="00AA6559">
      <w:pPr>
        <w:pStyle w:val="Prrafodelista"/>
      </w:pPr>
      <w:r w:rsidRPr="007522C0">
        <w:t>- Evita la exposición a contaminantes ambientales y químicos.</w:t>
      </w:r>
    </w:p>
    <w:p w14:paraId="66399BAB" w14:textId="77777777" w:rsidR="00985801" w:rsidRPr="007522C0" w:rsidRDefault="00985801" w:rsidP="00AA6559">
      <w:pPr>
        <w:pStyle w:val="Prrafodelista"/>
      </w:pPr>
    </w:p>
    <w:p w14:paraId="6445AF61" w14:textId="2C5C36D7" w:rsidR="00985801" w:rsidRDefault="00985801" w:rsidP="71EE44F9">
      <w:pPr>
        <w:pStyle w:val="Prrafodelista"/>
      </w:pPr>
      <w:r>
        <w:t>Recuerda que es importante consultar a un profesional de la salud para obtener consejos personalizados y atención médica adecuada.</w:t>
      </w:r>
    </w:p>
    <w:p w14:paraId="6CAB0203" w14:textId="22125E1C" w:rsidR="71EE44F9" w:rsidRDefault="71EE44F9" w:rsidP="71EE44F9">
      <w:pPr>
        <w:pStyle w:val="Prrafodelista"/>
      </w:pPr>
    </w:p>
    <w:p w14:paraId="4789A21A" w14:textId="7F1C2F04" w:rsidR="1DE20CA6" w:rsidRDefault="1DE20CA6" w:rsidP="384A130F">
      <w:pPr>
        <w:pStyle w:val="Prrafodelista"/>
        <w:numPr>
          <w:ilvl w:val="0"/>
          <w:numId w:val="2"/>
        </w:numPr>
        <w:rPr>
          <w:b/>
          <w:bCs/>
        </w:rPr>
      </w:pPr>
      <w:r>
        <w:t xml:space="preserve"> </w:t>
      </w:r>
      <w:r w:rsidRPr="384A130F">
        <w:rPr>
          <w:b/>
          <w:bCs/>
        </w:rPr>
        <w:t xml:space="preserve">Investiga sobre las </w:t>
      </w:r>
      <w:r w:rsidR="3167AC0D" w:rsidRPr="384A130F">
        <w:rPr>
          <w:b/>
          <w:bCs/>
        </w:rPr>
        <w:t>etapas de la gestación</w:t>
      </w:r>
      <w:r w:rsidR="6AA08E67" w:rsidRPr="384A130F">
        <w:rPr>
          <w:b/>
          <w:bCs/>
        </w:rPr>
        <w:t xml:space="preserve"> del ser humano y realiza sus respectivos dibujos </w:t>
      </w:r>
      <w:r w:rsidR="3167AC0D" w:rsidRPr="384A130F">
        <w:rPr>
          <w:b/>
          <w:bCs/>
        </w:rPr>
        <w:t xml:space="preserve"> </w:t>
      </w:r>
      <w:r w:rsidR="6AE98296" w:rsidRPr="384A130F">
        <w:rPr>
          <w:b/>
          <w:bCs/>
        </w:rPr>
        <w:t>en cada etapa</w:t>
      </w:r>
    </w:p>
    <w:p w14:paraId="6FB3DFE2" w14:textId="5002E4DE" w:rsidR="59019539" w:rsidRDefault="59019539" w:rsidP="384A130F">
      <w:pPr>
        <w:spacing w:before="240" w:after="240"/>
      </w:pPr>
      <w:r w:rsidRPr="384A130F">
        <w:t>La gestación del ser humano se divide en tres trimestres, cada uno con características y desarrollos únicos. Aquí te presento las etapas de la gestación:</w:t>
      </w:r>
    </w:p>
    <w:p w14:paraId="50B35ED3" w14:textId="7F83AAD1" w:rsidR="59019539" w:rsidRDefault="59019539" w:rsidP="384A130F">
      <w:pPr>
        <w:spacing w:before="240" w:after="240"/>
      </w:pPr>
      <w:r w:rsidRPr="384A130F">
        <w:t>Primer trimestre (semanas 1-12)</w:t>
      </w:r>
    </w:p>
    <w:p w14:paraId="34A9F1A2" w14:textId="7F80EA1C" w:rsidR="59019539" w:rsidRDefault="59019539" w:rsidP="384A130F">
      <w:pPr>
        <w:spacing w:before="240" w:after="240"/>
      </w:pPr>
      <w:r w:rsidRPr="384A130F">
        <w:t xml:space="preserve"> </w:t>
      </w:r>
    </w:p>
    <w:p w14:paraId="0515DB42" w14:textId="74671570" w:rsidR="59019539" w:rsidRDefault="59019539" w:rsidP="384A130F">
      <w:pPr>
        <w:spacing w:before="240" w:after="240"/>
      </w:pPr>
      <w:r w:rsidRPr="384A130F">
        <w:t>1. Fecundación (semana 1): Un espermatozoide fecunda un óvulo en la trompa de Falopio.</w:t>
      </w:r>
    </w:p>
    <w:p w14:paraId="1FE2C9F8" w14:textId="7C515129" w:rsidR="59019539" w:rsidRDefault="59019539" w:rsidP="384A130F">
      <w:pPr>
        <w:spacing w:before="240" w:after="240"/>
      </w:pPr>
      <w:r w:rsidRPr="384A130F">
        <w:t>2. Implantación (semana 2): El embrión se implanta en el útero.</w:t>
      </w:r>
    </w:p>
    <w:p w14:paraId="4751C52E" w14:textId="22574066" w:rsidR="59019539" w:rsidRDefault="59019539" w:rsidP="384A130F">
      <w:pPr>
        <w:spacing w:before="240" w:after="240"/>
      </w:pPr>
      <w:r w:rsidRPr="384A130F">
        <w:t>3. Desarrollo embrionario (semanas 3-8): Se forman las capas germinales y se establecen los órganos principales.</w:t>
      </w:r>
    </w:p>
    <w:p w14:paraId="0BE63937" w14:textId="04DC7927" w:rsidR="59019539" w:rsidRDefault="59019539" w:rsidP="384A130F">
      <w:pPr>
        <w:spacing w:before="240" w:after="240"/>
      </w:pPr>
      <w:r w:rsidRPr="384A130F">
        <w:t>4. Organogénesis (semanas 9-12): Se desarrollan los órganos y sistemas.</w:t>
      </w:r>
    </w:p>
    <w:p w14:paraId="724AF8D9" w14:textId="6D172779" w:rsidR="59019539" w:rsidRDefault="59019539" w:rsidP="384A130F">
      <w:pPr>
        <w:spacing w:before="240" w:after="240"/>
      </w:pPr>
      <w:r w:rsidRPr="384A130F">
        <w:t>Segundo trimestre (semanas 13-26)</w:t>
      </w:r>
    </w:p>
    <w:p w14:paraId="7A17BE72" w14:textId="1A1A64EF" w:rsidR="59019539" w:rsidRDefault="59019539" w:rsidP="384A130F">
      <w:pPr>
        <w:spacing w:before="240" w:after="240"/>
      </w:pPr>
      <w:r w:rsidRPr="384A130F">
        <w:t>1. Desarrollo fetal (semanas 13-16): El feto crece y se desarrollan los órganos.</w:t>
      </w:r>
    </w:p>
    <w:p w14:paraId="7CCA4CCB" w14:textId="7AA72F84" w:rsidR="59019539" w:rsidRDefault="59019539" w:rsidP="384A130F">
      <w:pPr>
        <w:spacing w:before="240" w:after="240"/>
      </w:pPr>
      <w:r w:rsidRPr="384A130F">
        <w:lastRenderedPageBreak/>
        <w:t>2. Movimientos fetales (semanas 17-20): La madre comienza a sentir los movimientos del feto.</w:t>
      </w:r>
    </w:p>
    <w:p w14:paraId="62C63082" w14:textId="1E37E594" w:rsidR="59019539" w:rsidRDefault="59019539" w:rsidP="384A130F">
      <w:pPr>
        <w:spacing w:before="240" w:after="240"/>
      </w:pPr>
      <w:r w:rsidRPr="384A130F">
        <w:t>3. Desarrollo sensorial (semanas 21-24): Se desarrollan los sentidos (vista, oído, tacto, gusto y olfato).</w:t>
      </w:r>
    </w:p>
    <w:p w14:paraId="57C0DCE7" w14:textId="5DFC703A" w:rsidR="59019539" w:rsidRDefault="59019539" w:rsidP="384A130F">
      <w:pPr>
        <w:spacing w:before="240" w:after="240"/>
      </w:pPr>
      <w:r w:rsidRPr="384A130F">
        <w:t>4. Preparación para la vida fuera del útero (semanas 25-26): El feto se prepara para la vida fuera del útero.</w:t>
      </w:r>
    </w:p>
    <w:p w14:paraId="36AE0A0A" w14:textId="2CB5CA20" w:rsidR="59019539" w:rsidRDefault="59019539" w:rsidP="384A130F">
      <w:pPr>
        <w:spacing w:before="240" w:after="240"/>
      </w:pPr>
      <w:r w:rsidRPr="384A130F">
        <w:t xml:space="preserve">Tercer trimestre (semanas 27-40) </w:t>
      </w:r>
    </w:p>
    <w:p w14:paraId="48B30855" w14:textId="0A09CE6A" w:rsidR="59019539" w:rsidRDefault="59019539" w:rsidP="384A130F">
      <w:pPr>
        <w:spacing w:before="240" w:after="240"/>
        <w:jc w:val="both"/>
      </w:pPr>
      <w:r w:rsidRPr="384A130F">
        <w:t>1. Crecimiento y maduración (semanas 27-30): El feto crece y madura.</w:t>
      </w:r>
    </w:p>
    <w:p w14:paraId="2963E654" w14:textId="2A2FB291" w:rsidR="59019539" w:rsidRDefault="59019539" w:rsidP="384A130F">
      <w:pPr>
        <w:spacing w:before="240" w:after="240" w:line="240" w:lineRule="auto"/>
      </w:pPr>
      <w:r w:rsidRPr="384A130F">
        <w:t>2. Desarrollo del cerebro (semanas 31-34): Se desarrolla el cerebro y el sistema nervioso.</w:t>
      </w:r>
    </w:p>
    <w:p w14:paraId="7DBEA900" w14:textId="3CAF8477" w:rsidR="59019539" w:rsidRDefault="59019539" w:rsidP="384A130F">
      <w:pPr>
        <w:keepLines/>
        <w:widowControl w:val="0"/>
        <w:spacing w:before="240" w:after="240"/>
        <w:jc w:val="both"/>
      </w:pPr>
      <w:r w:rsidRPr="384A130F">
        <w:t>3. Preparación para el parto (semanas 35-38): El feto se mueve hacia la pelvis y se prepar</w:t>
      </w:r>
    </w:p>
    <w:p w14:paraId="502CA59C" w14:textId="7A68A371" w:rsidR="0FA968BC" w:rsidRDefault="0FA968BC" w:rsidP="384A130F">
      <w:pPr>
        <w:keepLines/>
        <w:widowControl w:val="0"/>
        <w:spacing w:before="240" w:after="240"/>
        <w:jc w:val="both"/>
      </w:pPr>
      <w:r w:rsidRPr="384A130F">
        <w:t xml:space="preserve"> 4. Nacimiento (semana 40): El feto nace.</w:t>
      </w:r>
    </w:p>
    <w:p w14:paraId="3BD94079" w14:textId="39335118" w:rsidR="0FA968BC" w:rsidRDefault="0FA968BC" w:rsidP="384A130F">
      <w:pPr>
        <w:spacing w:before="240" w:after="240"/>
        <w:jc w:val="both"/>
      </w:pPr>
      <w:r w:rsidRPr="384A130F">
        <w:t xml:space="preserve">Es importante mencionar que cada embarazo es único, y las etapas pueden variar ligeramente de una mujer a otra. </w:t>
      </w:r>
    </w:p>
    <w:p w14:paraId="3FAE6151" w14:textId="7AB5C49B" w:rsidR="59019539" w:rsidRDefault="59019539" w:rsidP="384A130F">
      <w:pPr>
        <w:keepLines/>
        <w:spacing w:before="240" w:after="240" w:line="240" w:lineRule="auto"/>
        <w:jc w:val="both"/>
      </w:pPr>
      <w:r w:rsidRPr="384A130F">
        <w:t>a para el parto.</w:t>
      </w:r>
    </w:p>
    <w:p w14:paraId="10AE9329" w14:textId="76BD6DED" w:rsidR="31AC7081" w:rsidRDefault="31AC7081" w:rsidP="384A130F">
      <w:pPr>
        <w:keepLines/>
        <w:spacing w:before="240" w:after="240" w:line="240" w:lineRule="auto"/>
        <w:jc w:val="both"/>
      </w:pPr>
      <w:r>
        <w:rPr>
          <w:noProof/>
        </w:rPr>
        <w:drawing>
          <wp:inline distT="0" distB="0" distL="0" distR="0" wp14:anchorId="744777FE" wp14:editId="6C70ED37">
            <wp:extent cx="1649077" cy="1800000"/>
            <wp:effectExtent l="0" t="0" r="0" b="0"/>
            <wp:docPr id="1235291419" name="Imagen 123529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9077" cy="1800000"/>
                    </a:xfrm>
                    <a:prstGeom prst="rect">
                      <a:avLst/>
                    </a:prstGeom>
                  </pic:spPr>
                </pic:pic>
              </a:graphicData>
            </a:graphic>
          </wp:inline>
        </w:drawing>
      </w:r>
    </w:p>
    <w:p w14:paraId="6E76B89B" w14:textId="32B11AFF" w:rsidR="5276FB9C" w:rsidRDefault="5276FB9C" w:rsidP="384A130F">
      <w:pPr>
        <w:pStyle w:val="Prrafodelista"/>
        <w:keepLines/>
        <w:numPr>
          <w:ilvl w:val="0"/>
          <w:numId w:val="2"/>
        </w:numPr>
        <w:spacing w:before="240" w:after="240" w:line="240" w:lineRule="auto"/>
        <w:jc w:val="both"/>
        <w:rPr>
          <w:rFonts w:ascii="Aptos" w:eastAsia="Aptos" w:hAnsi="Aptos" w:cs="Aptos"/>
          <w:color w:val="000000" w:themeColor="text1"/>
          <w:lang w:val="es-ES"/>
        </w:rPr>
      </w:pPr>
      <w:r w:rsidRPr="384A130F">
        <w:rPr>
          <w:rFonts w:ascii="Aptos" w:eastAsia="Aptos" w:hAnsi="Aptos" w:cs="Aptos"/>
          <w:b/>
          <w:bCs/>
          <w:color w:val="000000" w:themeColor="text1"/>
        </w:rPr>
        <w:t>Investiga sobre las enfermedades de transmisión sexual y realiza un breve escrito.</w:t>
      </w:r>
    </w:p>
    <w:p w14:paraId="0A2DD48F" w14:textId="199D7AAF" w:rsidR="384A130F" w:rsidRDefault="384A130F" w:rsidP="384A130F">
      <w:pPr>
        <w:pStyle w:val="Prrafodelista"/>
        <w:keepLines/>
        <w:spacing w:before="240" w:after="240" w:line="240" w:lineRule="auto"/>
        <w:jc w:val="both"/>
        <w:rPr>
          <w:rFonts w:ascii="Aptos" w:eastAsia="Aptos" w:hAnsi="Aptos" w:cs="Aptos"/>
          <w:color w:val="000000" w:themeColor="text1"/>
          <w:lang w:val="es-ES"/>
        </w:rPr>
      </w:pPr>
    </w:p>
    <w:p w14:paraId="21C45838" w14:textId="70D50B50"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Las enfermedades de transmisión sexual (ETS) son infecciones que se transmiten a través de contacto sexual con una persona infectada. A continuación, te presento un breve escrito sobre las ETS más comunes:</w:t>
      </w:r>
    </w:p>
    <w:p w14:paraId="1DEA9141" w14:textId="2C85BCE1"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 xml:space="preserve"> </w:t>
      </w:r>
    </w:p>
    <w:p w14:paraId="7E295672" w14:textId="3F122D5A"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Enfermedades de Transmisión Sexual (ETS)</w:t>
      </w:r>
    </w:p>
    <w:p w14:paraId="4ACDA82E" w14:textId="1FB145F6"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 xml:space="preserve"> </w:t>
      </w:r>
    </w:p>
    <w:p w14:paraId="26A1DD83" w14:textId="24DC8B52"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lastRenderedPageBreak/>
        <w:t>Las ETS son un grupo de infecciones que se transmiten a través de contacto sexual vaginal, anal o oral con una persona infectada. Algunas de las ETS más comunes incluyen:</w:t>
      </w:r>
    </w:p>
    <w:p w14:paraId="4F415342" w14:textId="450CB006"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 xml:space="preserve"> </w:t>
      </w:r>
    </w:p>
    <w:p w14:paraId="712D672F" w14:textId="092850CB"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 Sífilis: Causada por la bacteria Treponema pallidum, puede causar lesiones en la piel y mucosas, y si no se trata, puede provocar daños graves en el corazón y el sistema nervioso.</w:t>
      </w:r>
    </w:p>
    <w:p w14:paraId="0A253701" w14:textId="5485898E"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 Gonorrea: Causada por la bacteria Neisseria gonorrhoeae, puede causar infecciones en la uretra, cuello uterino y recto.</w:t>
      </w:r>
    </w:p>
    <w:p w14:paraId="0A4DD7A8" w14:textId="01C2F71A"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 Clamidia: Causada por la bacteria Chlamydia trachomatis, puede causar infecciones en la uretra, cuello uterino y recto.</w:t>
      </w:r>
    </w:p>
    <w:p w14:paraId="6922A7C3" w14:textId="12544630"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 Herpes simple: Causado por el virus del herpes simple (VHS), puede causar lesiones en la piel y mucosas.</w:t>
      </w:r>
    </w:p>
    <w:p w14:paraId="52329B4A" w14:textId="7812B0F3"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 Virus de la Inmunodeficiencia Humana (VIH): Causa el SIDA (Síndrome de Inmunodeficiencia Adquirida), un trastorno que debilita el sistema inmunitario.</w:t>
      </w:r>
    </w:p>
    <w:p w14:paraId="593BE8FF" w14:textId="521E1A28"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 Papilomavirus Humano (VPH): Puede causar verrugas genitales y aumentar el riesgo de cáncer cervical y anal.</w:t>
      </w:r>
    </w:p>
    <w:p w14:paraId="307C4075" w14:textId="41AAC2AE"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 xml:space="preserve"> </w:t>
      </w:r>
    </w:p>
    <w:p w14:paraId="22554D81" w14:textId="0D339481"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Prevención</w:t>
      </w:r>
    </w:p>
    <w:p w14:paraId="63EEAD11" w14:textId="2354B967"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 xml:space="preserve"> </w:t>
      </w:r>
    </w:p>
    <w:p w14:paraId="2A0EF295" w14:textId="56C4D3BB"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La prevención es clave para evitar la transmisión de ETS. Algunas medidas de prevención incluyen:</w:t>
      </w:r>
    </w:p>
    <w:p w14:paraId="52A804CE" w14:textId="49AEAA5F"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 xml:space="preserve"> </w:t>
      </w:r>
    </w:p>
    <w:p w14:paraId="401994CF" w14:textId="62D87CC1"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 Uso de condones y preservativos</w:t>
      </w:r>
    </w:p>
    <w:p w14:paraId="50F194EC" w14:textId="52C958A5"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 Exámenes médicos regulares</w:t>
      </w:r>
    </w:p>
    <w:p w14:paraId="285B0B1A" w14:textId="61934909"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 Vacunación contra el VPH y la hepatitis B</w:t>
      </w:r>
    </w:p>
    <w:p w14:paraId="26532310" w14:textId="1E959D97"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 Evitar el contacto sexual con personas infectadas</w:t>
      </w:r>
    </w:p>
    <w:p w14:paraId="0A9C25CC" w14:textId="26F4B6F4"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 Mantener una relación monógama con una pareja sana</w:t>
      </w:r>
    </w:p>
    <w:p w14:paraId="6FE2ED36" w14:textId="1285E7C0"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 xml:space="preserve"> </w:t>
      </w:r>
    </w:p>
    <w:p w14:paraId="1DA6C462" w14:textId="6CFC35AF"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Tratamiento</w:t>
      </w:r>
    </w:p>
    <w:p w14:paraId="74872E8B" w14:textId="52065EEB"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 xml:space="preserve"> </w:t>
      </w:r>
    </w:p>
    <w:p w14:paraId="6AAE34D0" w14:textId="0F14D76C"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El tratamiento para las ETS varía según la infección. Algunas ETS pueden tratarse con antibióticos, mientras que otras requieren tratamiento antiviral o antifúngico. Es importante buscar atención médica si se sospecha una infección.</w:t>
      </w:r>
    </w:p>
    <w:p w14:paraId="358FC85C" w14:textId="290044EC" w:rsidR="5276FB9C" w:rsidRDefault="5276FB9C" w:rsidP="384A130F">
      <w:pPr>
        <w:pStyle w:val="Prrafodelista"/>
        <w:spacing w:before="240" w:after="240"/>
        <w:rPr>
          <w:rFonts w:ascii="Aptos" w:eastAsia="Aptos" w:hAnsi="Aptos" w:cs="Aptos"/>
          <w:color w:val="000000" w:themeColor="text1"/>
          <w:lang w:val="es-ES"/>
        </w:rPr>
      </w:pPr>
      <w:r w:rsidRPr="384A130F">
        <w:rPr>
          <w:rFonts w:ascii="Aptos" w:eastAsia="Aptos" w:hAnsi="Aptos" w:cs="Aptos"/>
          <w:color w:val="000000" w:themeColor="text1"/>
        </w:rPr>
        <w:t xml:space="preserve"> </w:t>
      </w:r>
    </w:p>
    <w:p w14:paraId="2BB56F4E" w14:textId="030864A2" w:rsidR="5276FB9C" w:rsidRDefault="5276FB9C" w:rsidP="384A130F">
      <w:pPr>
        <w:pStyle w:val="Prrafodelista"/>
        <w:keepLines/>
        <w:spacing w:before="240" w:after="240" w:line="240" w:lineRule="auto"/>
        <w:jc w:val="both"/>
        <w:rPr>
          <w:rFonts w:ascii="Aptos" w:eastAsia="Aptos" w:hAnsi="Aptos" w:cs="Aptos"/>
          <w:color w:val="000000" w:themeColor="text1"/>
          <w:lang w:val="es-ES"/>
        </w:rPr>
      </w:pPr>
      <w:r w:rsidRPr="384A130F">
        <w:rPr>
          <w:rFonts w:ascii="Aptos" w:eastAsia="Aptos" w:hAnsi="Aptos" w:cs="Aptos"/>
          <w:color w:val="000000" w:themeColor="text1"/>
        </w:rPr>
        <w:t>Recuerda que la prevención y la detección temprana son fundamentales para evitar la transmisión de ETS y garantizar una buena salud sexual.</w:t>
      </w:r>
    </w:p>
    <w:p w14:paraId="05426320" w14:textId="03D2DB91" w:rsidR="384A130F" w:rsidRDefault="384A130F" w:rsidP="384A130F">
      <w:pPr>
        <w:pStyle w:val="Prrafodelista"/>
        <w:keepLines/>
        <w:spacing w:before="240" w:after="240" w:line="240" w:lineRule="auto"/>
        <w:jc w:val="both"/>
        <w:rPr>
          <w:rFonts w:ascii="Aptos" w:eastAsia="Aptos" w:hAnsi="Aptos" w:cs="Aptos"/>
          <w:color w:val="000000" w:themeColor="text1"/>
          <w:lang w:val="es-ES"/>
        </w:rPr>
      </w:pPr>
    </w:p>
    <w:p w14:paraId="01D89EA3" w14:textId="35AA66D3" w:rsidR="0D95F006" w:rsidRDefault="0D95F006" w:rsidP="384A130F">
      <w:pPr>
        <w:pStyle w:val="Prrafodelista"/>
        <w:keepLines/>
        <w:numPr>
          <w:ilvl w:val="0"/>
          <w:numId w:val="2"/>
        </w:numPr>
        <w:spacing w:before="240" w:after="240" w:line="240" w:lineRule="auto"/>
        <w:jc w:val="both"/>
        <w:rPr>
          <w:rFonts w:ascii="Aptos" w:eastAsia="Aptos" w:hAnsi="Aptos" w:cs="Aptos"/>
          <w:color w:val="000000" w:themeColor="text1"/>
          <w:lang w:val="es-ES"/>
        </w:rPr>
      </w:pPr>
      <w:r w:rsidRPr="384A130F">
        <w:rPr>
          <w:rFonts w:ascii="Aptos" w:eastAsia="Aptos" w:hAnsi="Aptos" w:cs="Aptos"/>
          <w:color w:val="000000" w:themeColor="text1"/>
          <w:lang w:val="es-ES"/>
        </w:rPr>
        <w:t xml:space="preserve"> </w:t>
      </w:r>
      <w:r w:rsidRPr="384A130F">
        <w:rPr>
          <w:rFonts w:ascii="Aptos" w:eastAsia="Aptos" w:hAnsi="Aptos" w:cs="Aptos"/>
          <w:b/>
          <w:bCs/>
          <w:color w:val="000000" w:themeColor="text1"/>
          <w:lang w:val="es-ES"/>
        </w:rPr>
        <w:t>Realiza un mapa conceptual sobre el sistema nervioso</w:t>
      </w:r>
    </w:p>
    <w:p w14:paraId="376F6D03" w14:textId="41E8EEAD" w:rsidR="384A130F" w:rsidRDefault="384A130F" w:rsidP="384A130F">
      <w:pPr>
        <w:pStyle w:val="Prrafodelista"/>
        <w:keepLines/>
        <w:spacing w:before="240" w:after="240" w:line="240" w:lineRule="auto"/>
        <w:jc w:val="both"/>
        <w:rPr>
          <w:rFonts w:ascii="Aptos" w:eastAsia="Aptos" w:hAnsi="Aptos" w:cs="Aptos"/>
          <w:color w:val="000000" w:themeColor="text1"/>
          <w:lang w:val="es-ES"/>
        </w:rPr>
      </w:pPr>
    </w:p>
    <w:p w14:paraId="0B5C836F" w14:textId="4FE6D040" w:rsidR="436265FD" w:rsidRDefault="436265FD" w:rsidP="384A130F">
      <w:pPr>
        <w:pStyle w:val="Prrafodelista"/>
        <w:keepLines/>
        <w:spacing w:before="240" w:after="240" w:line="240" w:lineRule="auto"/>
        <w:jc w:val="both"/>
        <w:rPr>
          <w:rFonts w:ascii="Aptos" w:eastAsia="Aptos" w:hAnsi="Aptos" w:cs="Aptos"/>
          <w:color w:val="000000" w:themeColor="text1"/>
          <w:lang w:val="es-ES"/>
        </w:rPr>
      </w:pPr>
      <w:r>
        <w:rPr>
          <w:noProof/>
        </w:rPr>
        <w:drawing>
          <wp:inline distT="0" distB="0" distL="0" distR="0" wp14:anchorId="114F03F1" wp14:editId="7859F9DF">
            <wp:extent cx="4228409" cy="4036219"/>
            <wp:effectExtent l="0" t="0" r="1270" b="2540"/>
            <wp:docPr id="460282835" name="Imagen 46028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82835" name="Imagen 460282835"/>
                    <pic:cNvPicPr/>
                  </pic:nvPicPr>
                  <pic:blipFill>
                    <a:blip r:embed="rId14"/>
                    <a:stretch>
                      <a:fillRect/>
                    </a:stretch>
                  </pic:blipFill>
                  <pic:spPr>
                    <a:xfrm>
                      <a:off x="0" y="0"/>
                      <a:ext cx="4230972" cy="4038665"/>
                    </a:xfrm>
                    <a:prstGeom prst="rect">
                      <a:avLst/>
                    </a:prstGeom>
                  </pic:spPr>
                </pic:pic>
              </a:graphicData>
            </a:graphic>
          </wp:inline>
        </w:drawing>
      </w:r>
    </w:p>
    <w:p w14:paraId="5104A2E1" w14:textId="06409870" w:rsidR="436265FD" w:rsidRDefault="436265FD" w:rsidP="384A130F">
      <w:pPr>
        <w:pStyle w:val="Prrafodelista"/>
        <w:numPr>
          <w:ilvl w:val="0"/>
          <w:numId w:val="2"/>
        </w:numPr>
        <w:spacing w:before="240" w:after="240"/>
      </w:pPr>
      <w:r w:rsidRPr="384A130F">
        <w:t xml:space="preserve"> Lee atentamente la información </w:t>
      </w:r>
      <w:r w:rsidR="5FC1C71B" w:rsidRPr="384A130F">
        <w:t xml:space="preserve">del </w:t>
      </w:r>
      <w:r w:rsidR="233349CF" w:rsidRPr="384A130F">
        <w:t>módulo sobre</w:t>
      </w:r>
      <w:r w:rsidR="7C3C9FAE" w:rsidRPr="384A130F">
        <w:t xml:space="preserve"> el sistema </w:t>
      </w:r>
      <w:r w:rsidR="65522B79" w:rsidRPr="384A130F">
        <w:t>Óseo</w:t>
      </w:r>
      <w:r w:rsidR="7C3C9FAE" w:rsidRPr="384A130F">
        <w:t xml:space="preserve"> </w:t>
      </w:r>
      <w:r w:rsidR="344846D5" w:rsidRPr="384A130F">
        <w:t>y muscular y contesta las siguientes preguntas.</w:t>
      </w:r>
    </w:p>
    <w:p w14:paraId="07A11C4B" w14:textId="00C92B64" w:rsidR="732F9CB7" w:rsidRDefault="732F9CB7" w:rsidP="0D57AE78">
      <w:pPr>
        <w:pStyle w:val="Prrafodelista"/>
        <w:spacing w:before="240" w:after="240"/>
      </w:pPr>
      <w:r w:rsidRPr="384A130F">
        <w:t xml:space="preserve"> </w:t>
      </w:r>
      <w:r>
        <w:rPr>
          <w:noProof/>
        </w:rPr>
        <mc:AlternateContent>
          <mc:Choice Requires="wpg">
            <w:drawing>
              <wp:inline distT="0" distB="0" distL="0" distR="0" wp14:anchorId="4F137B57" wp14:editId="55ABF0AD">
                <wp:extent cx="4143375" cy="4191000"/>
                <wp:effectExtent l="0" t="0" r="9525" b="0"/>
                <wp:docPr id="535207617" name="Grupo 3"/>
                <wp:cNvGraphicFramePr/>
                <a:graphic xmlns:a="http://schemas.openxmlformats.org/drawingml/2006/main">
                  <a:graphicData uri="http://schemas.microsoft.com/office/word/2010/wordprocessingGroup">
                    <wpg:wgp>
                      <wpg:cNvGrpSpPr/>
                      <wpg:grpSpPr>
                        <a:xfrm>
                          <a:off x="0" y="0"/>
                          <a:ext cx="4143375" cy="4191000"/>
                          <a:chOff x="0" y="0"/>
                          <a:chExt cx="4143375" cy="4191000"/>
                        </a:xfrm>
                      </wpg:grpSpPr>
                      <pic:pic xmlns:pic="http://schemas.openxmlformats.org/drawingml/2006/picture">
                        <pic:nvPicPr>
                          <pic:cNvPr id="1" name="Imagen 1"/>
                          <pic:cNvPicPr>
                            <a:picLocks noChangeAspect="1"/>
                          </pic:cNvPicPr>
                        </pic:nvPicPr>
                        <pic:blipFill>
                          <a:blip r:embed="rId15"/>
                          <a:srcRect t="22398"/>
                          <a:stretch>
                            <a:fillRect/>
                          </a:stretch>
                        </pic:blipFill>
                        <pic:spPr>
                          <a:xfrm>
                            <a:off x="0" y="0"/>
                            <a:ext cx="4143375" cy="4191000"/>
                          </a:xfrm>
                          <a:prstGeom prst="rect">
                            <a:avLst/>
                          </a:prstGeom>
                        </pic:spPr>
                      </pic:pic>
                      <w14:contentPart bwMode="auto" r:id="rId16">
                        <w14:nvContentPartPr>
                          <w14:cNvPr id="3" name="Entrada de lápiz 3"/>
                          <w14:cNvContentPartPr/>
                        </w14:nvContentPartPr>
                        <w14:xfrm>
                          <a:off x="344487" y="1056893"/>
                          <a:ext cx="568475" cy="32907"/>
                        </w14:xfrm>
                      </w14:contentPart>
                      <w14:contentPart bwMode="auto" r:id="rId17">
                        <w14:nvContentPartPr>
                          <w14:cNvPr id="4" name="Entrada de lápiz 4"/>
                          <w14:cNvContentPartPr/>
                        </w14:nvContentPartPr>
                        <w14:xfrm>
                          <a:off x="388937" y="1647549"/>
                          <a:ext cx="499571" cy="13276"/>
                        </w14:xfrm>
                      </w14:contentPart>
                      <w14:contentPart bwMode="auto" r:id="rId18">
                        <w14:nvContentPartPr>
                          <w14:cNvPr id="5" name="Entrada de lápiz 5"/>
                          <w14:cNvContentPartPr/>
                        </w14:nvContentPartPr>
                        <w14:xfrm>
                          <a:off x="363537" y="2616310"/>
                          <a:ext cx="507292" cy="22757"/>
                        </w14:xfrm>
                      </w14:contentPart>
                      <w14:contentPart bwMode="auto" r:id="rId19">
                        <w14:nvContentPartPr>
                          <w14:cNvPr id="6" name="Entrada de lápiz 6"/>
                          <w14:cNvContentPartPr/>
                        </w14:nvContentPartPr>
                        <w14:xfrm>
                          <a:off x="357187" y="3292229"/>
                          <a:ext cx="628956" cy="38782"/>
                        </w14:xfrm>
                      </w14:contentPart>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mc:AlternateContent>
      </w:r>
    </w:p>
    <w:p w14:paraId="086EF0FA" w14:textId="0E965DE1" w:rsidR="71EE44F9" w:rsidRDefault="2D19D77D" w:rsidP="384A130F">
      <w:pPr>
        <w:pStyle w:val="Prrafodelista"/>
        <w:spacing w:before="240" w:after="240"/>
      </w:pPr>
      <w:r>
        <w:rPr>
          <w:noProof/>
        </w:rPr>
        <w:lastRenderedPageBreak/>
        <mc:AlternateContent>
          <mc:Choice Requires="wpg">
            <w:drawing>
              <wp:inline distT="0" distB="0" distL="0" distR="0" wp14:anchorId="102DBDDB" wp14:editId="3276E137">
                <wp:extent cx="4705350" cy="5400675"/>
                <wp:effectExtent l="57150" t="0" r="0" b="9525"/>
                <wp:docPr id="1539420694" name="Grupo 6"/>
                <wp:cNvGraphicFramePr/>
                <a:graphic xmlns:a="http://schemas.openxmlformats.org/drawingml/2006/main">
                  <a:graphicData uri="http://schemas.microsoft.com/office/word/2010/wordprocessingGroup">
                    <wpg:wgp>
                      <wpg:cNvGrpSpPr/>
                      <wpg:grpSpPr>
                        <a:xfrm>
                          <a:off x="0" y="0"/>
                          <a:ext cx="4705350" cy="5400675"/>
                          <a:chOff x="0" y="0"/>
                          <a:chExt cx="4705350" cy="5400675"/>
                        </a:xfrm>
                      </wpg:grpSpPr>
                      <pic:pic xmlns:pic="http://schemas.openxmlformats.org/drawingml/2006/picture">
                        <pic:nvPicPr>
                          <pic:cNvPr id="1840513336" name="Imagen 1"/>
                          <pic:cNvPicPr>
                            <a:picLocks noChangeAspect="1"/>
                          </pic:cNvPicPr>
                        </pic:nvPicPr>
                        <pic:blipFill>
                          <a:blip r:embed="rId20"/>
                          <a:stretch>
                            <a:fillRect/>
                          </a:stretch>
                        </pic:blipFill>
                        <pic:spPr>
                          <a:xfrm>
                            <a:off x="552450" y="0"/>
                            <a:ext cx="4152900" cy="5400675"/>
                          </a:xfrm>
                          <a:prstGeom prst="rect">
                            <a:avLst/>
                          </a:prstGeom>
                        </pic:spPr>
                      </pic:pic>
                      <w14:contentPart bwMode="auto" r:id="rId21">
                        <w14:nvContentPartPr>
                          <w14:cNvPr id="1580995802" name="Entrada de lápiz 3"/>
                          <w14:cNvContentPartPr/>
                        </w14:nvContentPartPr>
                        <w14:xfrm>
                          <a:off x="838200" y="1404539"/>
                          <a:ext cx="1081378" cy="30078"/>
                        </w14:xfrm>
                      </w14:contentPart>
                      <w14:contentPart bwMode="auto" r:id="rId22">
                        <w14:nvContentPartPr>
                          <w14:cNvPr id="1516748468" name="Entrada de lápiz 4"/>
                          <w14:cNvContentPartPr/>
                        </w14:nvContentPartPr>
                        <w14:xfrm>
                          <a:off x="790575" y="2319338"/>
                          <a:ext cx="760656" cy="29596"/>
                        </w14:xfrm>
                      </w14:contentPart>
                      <w14:contentPart bwMode="auto" r:id="rId23">
                        <w14:nvContentPartPr>
                          <w14:cNvPr id="883789123" name="Entrada de lápiz 5"/>
                          <w14:cNvContentPartPr/>
                        </w14:nvContentPartPr>
                        <w14:xfrm>
                          <a:off x="895350" y="3206896"/>
                          <a:ext cx="2333109" cy="46307"/>
                        </w14:xfrm>
                      </w14:contentPart>
                      <w14:contentPart bwMode="auto" r:id="rId24">
                        <w14:nvContentPartPr>
                          <w14:cNvPr id="2072992730" name="Entrada de lápiz 6"/>
                          <w14:cNvContentPartPr/>
                        </w14:nvContentPartPr>
                        <w14:xfrm>
                          <a:off x="0" y="2128838"/>
                          <a:ext cx="0" cy="0"/>
                        </w14:xfrm>
                      </w14:contentPart>
                      <w14:contentPart bwMode="auto" r:id="rId25">
                        <w14:nvContentPartPr>
                          <w14:cNvPr id="7" name="Entrada de lápiz 7"/>
                          <w14:cNvContentPartPr/>
                        </w14:nvContentPartPr>
                        <w14:xfrm>
                          <a:off x="885825" y="3690938"/>
                          <a:ext cx="1275281" cy="38924"/>
                        </w14:xfrm>
                      </w14:contentPart>
                      <w14:contentPart bwMode="auto" r:id="rId26">
                        <w14:nvContentPartPr>
                          <w14:cNvPr id="8" name="Entrada de lápiz 8"/>
                          <w14:cNvContentPartPr/>
                        </w14:nvContentPartPr>
                        <w14:xfrm>
                          <a:off x="895350" y="4452862"/>
                          <a:ext cx="1342220" cy="28650"/>
                        </w14:xfrm>
                      </w14:contentPart>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mc:AlternateContent>
      </w:r>
    </w:p>
    <w:p w14:paraId="37A25E79" w14:textId="43E46DF2" w:rsidR="71EE44F9" w:rsidRDefault="71EE44F9" w:rsidP="384A130F">
      <w:pPr>
        <w:pStyle w:val="Prrafodelista"/>
        <w:spacing w:before="240" w:after="240"/>
      </w:pPr>
    </w:p>
    <w:p w14:paraId="4B88B2CA" w14:textId="43E8AF2E" w:rsidR="71EE44F9" w:rsidRDefault="71EE44F9" w:rsidP="384A130F">
      <w:pPr>
        <w:pStyle w:val="Prrafodelista"/>
        <w:spacing w:before="240" w:after="240"/>
      </w:pPr>
    </w:p>
    <w:p w14:paraId="757017D5" w14:textId="306ACB83" w:rsidR="71EE44F9" w:rsidRDefault="71EE44F9" w:rsidP="384A130F">
      <w:pPr>
        <w:pStyle w:val="Prrafodelista"/>
        <w:spacing w:before="240" w:after="240"/>
      </w:pPr>
    </w:p>
    <w:p w14:paraId="40DFDD1F" w14:textId="3899BCFD" w:rsidR="71EE44F9" w:rsidRDefault="71EE44F9" w:rsidP="384A130F">
      <w:pPr>
        <w:pStyle w:val="Prrafodelista"/>
        <w:spacing w:before="240" w:after="240"/>
      </w:pPr>
    </w:p>
    <w:p w14:paraId="549FF60B" w14:textId="629853D9" w:rsidR="71EE44F9" w:rsidRDefault="71EE44F9" w:rsidP="384A130F">
      <w:pPr>
        <w:pStyle w:val="Prrafodelista"/>
        <w:spacing w:before="240" w:after="240"/>
      </w:pPr>
    </w:p>
    <w:p w14:paraId="20403D35" w14:textId="7D655F8F" w:rsidR="71EE44F9" w:rsidRDefault="732F9CB7" w:rsidP="384A130F">
      <w:pPr>
        <w:pStyle w:val="Prrafodelista"/>
        <w:spacing w:before="240" w:after="240"/>
      </w:pPr>
      <w:r>
        <w:rPr>
          <w:noProof/>
        </w:rPr>
        <w:lastRenderedPageBreak/>
        <mc:AlternateContent>
          <mc:Choice Requires="wpg">
            <w:drawing>
              <wp:inline distT="0" distB="0" distL="0" distR="0" wp14:anchorId="3891CC1B" wp14:editId="094A4624">
                <wp:extent cx="4171315" cy="5399405"/>
                <wp:effectExtent l="0" t="0" r="635" b="0"/>
                <wp:docPr id="780876981" name="Grupo 7"/>
                <wp:cNvGraphicFramePr/>
                <a:graphic xmlns:a="http://schemas.openxmlformats.org/drawingml/2006/main">
                  <a:graphicData uri="http://schemas.microsoft.com/office/word/2010/wordprocessingGroup">
                    <wpg:wgp>
                      <wpg:cNvGrpSpPr/>
                      <wpg:grpSpPr>
                        <a:xfrm>
                          <a:off x="0" y="0"/>
                          <a:ext cx="4171315" cy="5399405"/>
                          <a:chOff x="0" y="0"/>
                          <a:chExt cx="4171315" cy="5399405"/>
                        </a:xfrm>
                      </wpg:grpSpPr>
                      <pic:pic xmlns:pic="http://schemas.openxmlformats.org/drawingml/2006/picture">
                        <pic:nvPicPr>
                          <pic:cNvPr id="409694490" name="Imagen 1"/>
                          <pic:cNvPicPr>
                            <a:picLocks noChangeAspect="1"/>
                          </pic:cNvPicPr>
                        </pic:nvPicPr>
                        <pic:blipFill>
                          <a:blip r:embed="rId27"/>
                          <a:stretch>
                            <a:fillRect/>
                          </a:stretch>
                        </pic:blipFill>
                        <pic:spPr>
                          <a:xfrm>
                            <a:off x="0" y="0"/>
                            <a:ext cx="4171315" cy="5399405"/>
                          </a:xfrm>
                          <a:prstGeom prst="rect">
                            <a:avLst/>
                          </a:prstGeom>
                        </pic:spPr>
                      </pic:pic>
                      <w14:contentPart bwMode="auto" r:id="rId28">
                        <w14:nvContentPartPr>
                          <w14:cNvPr id="1410723203" name="Entrada de lápiz 3"/>
                          <w14:cNvContentPartPr/>
                        </w14:nvContentPartPr>
                        <w14:xfrm>
                          <a:off x="331721" y="1170149"/>
                          <a:ext cx="1276752" cy="58159"/>
                        </w14:xfrm>
                      </w14:contentPart>
                      <w14:contentPart bwMode="auto" r:id="rId29">
                        <w14:nvContentPartPr>
                          <w14:cNvPr id="1898085798" name="Entrada de lápiz 4"/>
                          <w14:cNvContentPartPr/>
                        </w14:nvContentPartPr>
                        <w14:xfrm>
                          <a:off x="286002" y="2004337"/>
                          <a:ext cx="889035" cy="7952"/>
                        </w14:xfrm>
                      </w14:contentPart>
                      <w14:contentPart bwMode="auto" r:id="rId30">
                        <w14:nvContentPartPr>
                          <w14:cNvPr id="456410764" name="Entrada de lápiz 5"/>
                          <w14:cNvContentPartPr/>
                        </w14:nvContentPartPr>
                        <w14:xfrm>
                          <a:off x="308862" y="2849825"/>
                          <a:ext cx="812427" cy="38432"/>
                        </w14:xfrm>
                      </w14:contentPart>
                      <w14:contentPart bwMode="auto" r:id="rId31">
                        <w14:nvContentPartPr>
                          <w14:cNvPr id="1188749825" name="Entrada de lápiz 6"/>
                          <w14:cNvContentPartPr/>
                        </w14:nvContentPartPr>
                        <w14:xfrm>
                          <a:off x="270761" y="3734078"/>
                          <a:ext cx="469818" cy="54525"/>
                        </w14:xfrm>
                      </w14:contentPart>
                      <w14:contentPart bwMode="auto" r:id="rId32">
                        <w14:nvContentPartPr>
                          <w14:cNvPr id="1813773489" name="Entrada de lápiz 7"/>
                          <w14:cNvContentPartPr/>
                        </w14:nvContentPartPr>
                        <w14:xfrm>
                          <a:off x="390208" y="4387080"/>
                          <a:ext cx="999287" cy="75479"/>
                        </w14:xfrm>
                      </w14:contentPart>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mc:AlternateContent>
      </w:r>
    </w:p>
    <w:p w14:paraId="687B1F16" w14:textId="65591A39" w:rsidR="769F65DA" w:rsidRDefault="769F65DA" w:rsidP="769F65DA">
      <w:r>
        <w:br w:type="page"/>
      </w:r>
      <w:r w:rsidR="10439A0F">
        <w:rPr>
          <w:noProof/>
        </w:rPr>
        <w:lastRenderedPageBreak/>
        <w:drawing>
          <wp:inline distT="0" distB="0" distL="0" distR="0" wp14:anchorId="6162C87F" wp14:editId="14B9F70F">
            <wp:extent cx="4171950" cy="5400675"/>
            <wp:effectExtent l="0" t="0" r="0" b="0"/>
            <wp:docPr id="254228234" name="Imagen 25422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4228234"/>
                    <pic:cNvPicPr/>
                  </pic:nvPicPr>
                  <pic:blipFill>
                    <a:blip r:embed="rId33">
                      <a:extLst>
                        <a:ext uri="{28A0092B-C50C-407E-A947-70E740481C1C}">
                          <a14:useLocalDpi xmlns:a14="http://schemas.microsoft.com/office/drawing/2010/main" val="0"/>
                        </a:ext>
                      </a:extLst>
                    </a:blip>
                    <a:stretch>
                      <a:fillRect/>
                    </a:stretch>
                  </pic:blipFill>
                  <pic:spPr>
                    <a:xfrm>
                      <a:off x="0" y="0"/>
                      <a:ext cx="4171950" cy="5400675"/>
                    </a:xfrm>
                    <a:prstGeom prst="rect">
                      <a:avLst/>
                    </a:prstGeom>
                  </pic:spPr>
                </pic:pic>
              </a:graphicData>
            </a:graphic>
          </wp:inline>
        </w:drawing>
      </w:r>
    </w:p>
    <w:p w14:paraId="26C189E8" w14:textId="399C2DC5" w:rsidR="71EE44F9" w:rsidRDefault="2D2ED6DF" w:rsidP="384A130F">
      <w:pPr>
        <w:pStyle w:val="Prrafodelista"/>
        <w:spacing w:before="240" w:after="240"/>
      </w:pPr>
      <w:r>
        <w:rPr>
          <w:noProof/>
        </w:rPr>
        <w:lastRenderedPageBreak/>
        <w:drawing>
          <wp:inline distT="0" distB="0" distL="0" distR="0" wp14:anchorId="4AE28612" wp14:editId="2688FA5F">
            <wp:extent cx="4171950" cy="5400675"/>
            <wp:effectExtent l="0" t="0" r="0" b="0"/>
            <wp:docPr id="840224396" name="Imagen 84022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0224396"/>
                    <pic:cNvPicPr/>
                  </pic:nvPicPr>
                  <pic:blipFill>
                    <a:blip r:embed="rId34">
                      <a:extLst>
                        <a:ext uri="{28A0092B-C50C-407E-A947-70E740481C1C}">
                          <a14:useLocalDpi xmlns:a14="http://schemas.microsoft.com/office/drawing/2010/main" val="0"/>
                        </a:ext>
                      </a:extLst>
                    </a:blip>
                    <a:stretch>
                      <a:fillRect/>
                    </a:stretch>
                  </pic:blipFill>
                  <pic:spPr>
                    <a:xfrm>
                      <a:off x="0" y="0"/>
                      <a:ext cx="4171950" cy="5400675"/>
                    </a:xfrm>
                    <a:prstGeom prst="rect">
                      <a:avLst/>
                    </a:prstGeom>
                  </pic:spPr>
                </pic:pic>
              </a:graphicData>
            </a:graphic>
          </wp:inline>
        </w:drawing>
      </w:r>
    </w:p>
    <w:p w14:paraId="4AB8E5F3" w14:textId="3934E442" w:rsidR="4D527FA0" w:rsidRDefault="4D527FA0" w:rsidP="20044610">
      <w:pPr>
        <w:pStyle w:val="Prrafodelista"/>
        <w:numPr>
          <w:ilvl w:val="0"/>
          <w:numId w:val="10"/>
        </w:numPr>
        <w:spacing w:before="240" w:after="240"/>
        <w:rPr>
          <w:b/>
          <w:bCs/>
        </w:rPr>
      </w:pPr>
      <w:r>
        <w:rPr>
          <w:noProof/>
        </w:rPr>
        <w:drawing>
          <wp:inline distT="0" distB="0" distL="0" distR="0" wp14:anchorId="5634527D" wp14:editId="3CDA2613">
            <wp:extent cx="2447686" cy="2160000"/>
            <wp:effectExtent l="0" t="0" r="0" b="0"/>
            <wp:docPr id="1262867819" name="Picture 1262867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47686" cy="2160000"/>
                    </a:xfrm>
                    <a:prstGeom prst="rect">
                      <a:avLst/>
                    </a:prstGeom>
                  </pic:spPr>
                </pic:pic>
              </a:graphicData>
            </a:graphic>
          </wp:inline>
        </w:drawing>
      </w:r>
    </w:p>
    <w:p w14:paraId="796F92D9" w14:textId="5EB0712B" w:rsidR="20044610" w:rsidRDefault="20044610" w:rsidP="20044610">
      <w:pPr>
        <w:spacing w:before="240" w:after="240"/>
        <w:rPr>
          <w:b/>
          <w:bCs/>
        </w:rPr>
      </w:pPr>
    </w:p>
    <w:p w14:paraId="318BDE48" w14:textId="6702690F" w:rsidR="4D527FA0" w:rsidRDefault="4D527FA0" w:rsidP="20044610">
      <w:pPr>
        <w:pStyle w:val="Prrafodelista"/>
        <w:numPr>
          <w:ilvl w:val="0"/>
          <w:numId w:val="10"/>
        </w:numPr>
        <w:spacing w:before="240" w:after="240"/>
      </w:pPr>
      <w:r w:rsidRPr="20044610">
        <w:rPr>
          <w:b/>
          <w:bCs/>
        </w:rPr>
        <w:lastRenderedPageBreak/>
        <w:t xml:space="preserve"> </w:t>
      </w:r>
      <w:r>
        <w:rPr>
          <w:noProof/>
        </w:rPr>
        <w:drawing>
          <wp:inline distT="0" distB="0" distL="0" distR="0" wp14:anchorId="695CBB19" wp14:editId="705F8FF4">
            <wp:extent cx="4121470" cy="2160000"/>
            <wp:effectExtent l="0" t="0" r="0" b="0"/>
            <wp:docPr id="2038033175" name="Picture 203803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21470" cy="2160000"/>
                    </a:xfrm>
                    <a:prstGeom prst="rect">
                      <a:avLst/>
                    </a:prstGeom>
                  </pic:spPr>
                </pic:pic>
              </a:graphicData>
            </a:graphic>
          </wp:inline>
        </w:drawing>
      </w:r>
    </w:p>
    <w:p w14:paraId="1783CA3B" w14:textId="2F3A29E0" w:rsidR="20044610" w:rsidRDefault="20044610" w:rsidP="20044610">
      <w:pPr>
        <w:spacing w:before="240" w:after="240"/>
      </w:pPr>
    </w:p>
    <w:p w14:paraId="7ADF72AE" w14:textId="46F4CA37" w:rsidR="4D527FA0" w:rsidRDefault="4D527FA0" w:rsidP="20044610">
      <w:pPr>
        <w:pStyle w:val="Prrafodelista"/>
        <w:numPr>
          <w:ilvl w:val="0"/>
          <w:numId w:val="10"/>
        </w:numPr>
        <w:spacing w:before="240" w:after="240"/>
      </w:pPr>
      <w:r>
        <w:rPr>
          <w:noProof/>
        </w:rPr>
        <w:drawing>
          <wp:inline distT="0" distB="0" distL="0" distR="0" wp14:anchorId="1B11DEC0" wp14:editId="4154F852">
            <wp:extent cx="1926936" cy="2160000"/>
            <wp:effectExtent l="0" t="0" r="0" b="0"/>
            <wp:docPr id="1324266249" name="Picture 132426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26936" cy="2160000"/>
                    </a:xfrm>
                    <a:prstGeom prst="rect">
                      <a:avLst/>
                    </a:prstGeom>
                  </pic:spPr>
                </pic:pic>
              </a:graphicData>
            </a:graphic>
          </wp:inline>
        </w:drawing>
      </w:r>
    </w:p>
    <w:p w14:paraId="79CE68E7" w14:textId="6FBE675C" w:rsidR="20044610" w:rsidRDefault="20044610" w:rsidP="20044610">
      <w:pPr>
        <w:spacing w:before="240" w:after="240"/>
      </w:pPr>
    </w:p>
    <w:p w14:paraId="73011EA3" w14:textId="189B23DE" w:rsidR="4D527FA0" w:rsidRDefault="4D527FA0" w:rsidP="20044610">
      <w:pPr>
        <w:pStyle w:val="Prrafodelista"/>
        <w:numPr>
          <w:ilvl w:val="0"/>
          <w:numId w:val="10"/>
        </w:numPr>
        <w:spacing w:before="240" w:after="240"/>
      </w:pPr>
      <w:r>
        <w:rPr>
          <w:noProof/>
        </w:rPr>
        <w:drawing>
          <wp:inline distT="0" distB="0" distL="0" distR="0" wp14:anchorId="5E0228AF" wp14:editId="7BBBD822">
            <wp:extent cx="3054605" cy="2160000"/>
            <wp:effectExtent l="0" t="0" r="0" b="0"/>
            <wp:docPr id="375505621" name="Picture 37550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54605" cy="2160000"/>
                    </a:xfrm>
                    <a:prstGeom prst="rect">
                      <a:avLst/>
                    </a:prstGeom>
                  </pic:spPr>
                </pic:pic>
              </a:graphicData>
            </a:graphic>
          </wp:inline>
        </w:drawing>
      </w:r>
    </w:p>
    <w:p w14:paraId="6E901D25" w14:textId="2C9F7FCC" w:rsidR="20044610" w:rsidRDefault="20044610" w:rsidP="20044610">
      <w:pPr>
        <w:pStyle w:val="Prrafodelista"/>
        <w:spacing w:before="240" w:after="240"/>
        <w:ind w:left="1080"/>
      </w:pPr>
    </w:p>
    <w:p w14:paraId="67410BA7" w14:textId="5C35B908" w:rsidR="61C57208" w:rsidRDefault="61C57208" w:rsidP="20044610">
      <w:pPr>
        <w:pStyle w:val="Prrafodelista"/>
        <w:spacing w:before="240" w:after="240"/>
        <w:ind w:left="1080"/>
      </w:pPr>
      <w:r>
        <w:rPr>
          <w:noProof/>
        </w:rPr>
        <w:lastRenderedPageBreak/>
        <w:drawing>
          <wp:inline distT="0" distB="0" distL="0" distR="0" wp14:anchorId="46F9FB2C" wp14:editId="7A2F1815">
            <wp:extent cx="4171950" cy="5400675"/>
            <wp:effectExtent l="0" t="0" r="0" b="0"/>
            <wp:docPr id="1690439184" name="Picture 169043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71950" cy="5400675"/>
                    </a:xfrm>
                    <a:prstGeom prst="rect">
                      <a:avLst/>
                    </a:prstGeom>
                  </pic:spPr>
                </pic:pic>
              </a:graphicData>
            </a:graphic>
          </wp:inline>
        </w:drawing>
      </w:r>
    </w:p>
    <w:p w14:paraId="2DD84A42" w14:textId="7634B7C5" w:rsidR="20044610" w:rsidRDefault="20044610" w:rsidP="20044610">
      <w:pPr>
        <w:pStyle w:val="Prrafodelista"/>
        <w:spacing w:before="240" w:after="240"/>
        <w:ind w:left="1080"/>
      </w:pPr>
    </w:p>
    <w:p w14:paraId="5BF8539A" w14:textId="57ADEF46" w:rsidR="08C16E53" w:rsidRDefault="08C16E53" w:rsidP="20044610">
      <w:pPr>
        <w:pStyle w:val="Prrafodelista"/>
        <w:numPr>
          <w:ilvl w:val="0"/>
          <w:numId w:val="5"/>
        </w:numPr>
        <w:spacing w:before="240" w:after="240"/>
        <w:rPr>
          <w:b/>
          <w:bCs/>
        </w:rPr>
      </w:pPr>
      <w:r w:rsidRPr="20044610">
        <w:rPr>
          <w:b/>
          <w:bCs/>
        </w:rPr>
        <w:t>25. En el sentido de la vista. ¿</w:t>
      </w:r>
      <w:r w:rsidR="4D2B31C2" w:rsidRPr="20044610">
        <w:rPr>
          <w:b/>
          <w:bCs/>
        </w:rPr>
        <w:t>por qué son importantes los parpados, las cejas y las pestañas?</w:t>
      </w:r>
    </w:p>
    <w:p w14:paraId="402EB54D" w14:textId="60F06A90" w:rsidR="72BD5982" w:rsidRDefault="72BD5982" w:rsidP="20044610">
      <w:pPr>
        <w:pStyle w:val="Prrafodelista"/>
        <w:spacing w:before="240" w:after="240"/>
        <w:ind w:left="1080"/>
      </w:pPr>
      <w:r>
        <w:t xml:space="preserve">Ellas desvían las gotas sudor provenientes de la frente </w:t>
      </w:r>
      <w:r w:rsidR="68A5F08C">
        <w:t>que podrían llegar hasta los ojos.</w:t>
      </w:r>
    </w:p>
    <w:p w14:paraId="4ECFF039" w14:textId="7900883F" w:rsidR="20044610" w:rsidRDefault="20044610" w:rsidP="20044610">
      <w:pPr>
        <w:pStyle w:val="Prrafodelista"/>
        <w:spacing w:before="240" w:after="240"/>
        <w:ind w:left="1080"/>
      </w:pPr>
    </w:p>
    <w:p w14:paraId="3952B2BB" w14:textId="1465C92C" w:rsidR="72BD5982" w:rsidRDefault="72BD5982" w:rsidP="20044610">
      <w:pPr>
        <w:pStyle w:val="Prrafodelista"/>
        <w:numPr>
          <w:ilvl w:val="0"/>
          <w:numId w:val="6"/>
        </w:numPr>
        <w:spacing w:before="240" w:after="240"/>
        <w:rPr>
          <w:b/>
          <w:bCs/>
        </w:rPr>
      </w:pPr>
      <w:r w:rsidRPr="20044610">
        <w:rPr>
          <w:b/>
          <w:bCs/>
        </w:rPr>
        <w:t xml:space="preserve"> </w:t>
      </w:r>
      <w:r w:rsidR="72154DAA" w:rsidRPr="20044610">
        <w:rPr>
          <w:b/>
          <w:bCs/>
        </w:rPr>
        <w:t>26. En resumen. ¿cómo el olfato y el gusto</w:t>
      </w:r>
      <w:r w:rsidR="3449110A" w:rsidRPr="20044610">
        <w:rPr>
          <w:b/>
          <w:bCs/>
        </w:rPr>
        <w:t xml:space="preserve"> para la percepción de los sabores?</w:t>
      </w:r>
    </w:p>
    <w:p w14:paraId="0D683ED6" w14:textId="336E8A44" w:rsidR="3449110A" w:rsidRDefault="3449110A" w:rsidP="20044610">
      <w:pPr>
        <w:pStyle w:val="Prrafodelista"/>
        <w:spacing w:before="240" w:after="240"/>
        <w:ind w:left="1080"/>
        <w:rPr>
          <w:b/>
          <w:bCs/>
        </w:rPr>
      </w:pPr>
      <w:r w:rsidRPr="20044610">
        <w:rPr>
          <w:b/>
          <w:bCs/>
        </w:rPr>
        <w:t xml:space="preserve"> </w:t>
      </w:r>
      <w:r w:rsidR="7E601155" w:rsidRPr="20044610">
        <w:rPr>
          <w:b/>
          <w:bCs/>
          <w:u w:val="single"/>
        </w:rPr>
        <w:t xml:space="preserve">El olfato:  </w:t>
      </w:r>
      <w:r w:rsidR="7E601155">
        <w:t>Además de advertirnos de peligros como el humo y los</w:t>
      </w:r>
      <w:r w:rsidR="4D80AC3F">
        <w:t xml:space="preserve"> gases </w:t>
      </w:r>
      <w:r w:rsidR="428295BC">
        <w:t>tóxicos</w:t>
      </w:r>
      <w:r w:rsidR="4D80AC3F">
        <w:t xml:space="preserve"> o venenosos, el olfato contribuye con el gusto, estimuland</w:t>
      </w:r>
      <w:r w:rsidR="7C6628EE">
        <w:t>o el apetito y secreciones digestivas.</w:t>
      </w:r>
    </w:p>
    <w:p w14:paraId="24CD6233" w14:textId="4F6B25E8" w:rsidR="650DC80A" w:rsidRDefault="650DC80A" w:rsidP="20044610">
      <w:pPr>
        <w:pStyle w:val="Prrafodelista"/>
        <w:spacing w:before="240" w:after="240"/>
        <w:ind w:left="1080"/>
        <w:rPr>
          <w:b/>
          <w:bCs/>
          <w:u w:val="single"/>
        </w:rPr>
      </w:pPr>
      <w:r w:rsidRPr="20044610">
        <w:rPr>
          <w:b/>
          <w:bCs/>
          <w:u w:val="single"/>
        </w:rPr>
        <w:t xml:space="preserve">El gusto: </w:t>
      </w:r>
      <w:r w:rsidR="21B6FFB6">
        <w:t>La sensación que un alimento produce</w:t>
      </w:r>
      <w:r w:rsidR="0680325E">
        <w:t xml:space="preserve"> en el sentido del gusto </w:t>
      </w:r>
      <w:r w:rsidR="2358FD60">
        <w:t>se llama sabor. Los alimentos pueden ser dulces o salados</w:t>
      </w:r>
      <w:r w:rsidR="73292799">
        <w:t xml:space="preserve">, </w:t>
      </w:r>
      <w:r w:rsidR="057856C7">
        <w:t>ácidos</w:t>
      </w:r>
      <w:r w:rsidR="73292799">
        <w:t xml:space="preserve"> o amargos.</w:t>
      </w:r>
    </w:p>
    <w:p w14:paraId="0C495D45" w14:textId="30E58CD9" w:rsidR="20044610" w:rsidRDefault="20044610" w:rsidP="20044610">
      <w:pPr>
        <w:pStyle w:val="Prrafodelista"/>
        <w:spacing w:before="240" w:after="240"/>
        <w:ind w:left="1080"/>
      </w:pPr>
    </w:p>
    <w:p w14:paraId="5907BDB8" w14:textId="416D621B" w:rsidR="21B6FFB6" w:rsidRDefault="21B6FFB6" w:rsidP="20044610">
      <w:pPr>
        <w:pStyle w:val="Prrafodelista"/>
        <w:numPr>
          <w:ilvl w:val="0"/>
          <w:numId w:val="7"/>
        </w:numPr>
        <w:spacing w:before="240" w:after="240"/>
      </w:pPr>
      <w:r>
        <w:t xml:space="preserve"> </w:t>
      </w:r>
      <w:r w:rsidR="4B8F3F1C" w:rsidRPr="20044610">
        <w:rPr>
          <w:b/>
          <w:bCs/>
        </w:rPr>
        <w:t xml:space="preserve">27. Consulte la </w:t>
      </w:r>
      <w:r w:rsidR="511816F4" w:rsidRPr="20044610">
        <w:rPr>
          <w:b/>
          <w:bCs/>
        </w:rPr>
        <w:t>definición</w:t>
      </w:r>
      <w:r w:rsidR="4B8F3F1C" w:rsidRPr="20044610">
        <w:rPr>
          <w:b/>
          <w:bCs/>
        </w:rPr>
        <w:t xml:space="preserve"> de los siguientes </w:t>
      </w:r>
      <w:r w:rsidR="121D90F7" w:rsidRPr="20044610">
        <w:rPr>
          <w:b/>
          <w:bCs/>
        </w:rPr>
        <w:t>términos:</w:t>
      </w:r>
    </w:p>
    <w:p w14:paraId="40C46F76" w14:textId="6B27D1C1" w:rsidR="1E160B33" w:rsidRDefault="1E160B33" w:rsidP="20044610">
      <w:pPr>
        <w:pStyle w:val="Prrafodelista"/>
        <w:numPr>
          <w:ilvl w:val="0"/>
          <w:numId w:val="9"/>
        </w:numPr>
        <w:spacing w:before="240" w:after="240"/>
        <w:rPr>
          <w:rFonts w:ascii="Arial" w:eastAsia="Arial" w:hAnsi="Arial" w:cs="Arial"/>
          <w:b/>
          <w:bCs/>
          <w:color w:val="000000" w:themeColor="text1"/>
          <w:sz w:val="21"/>
          <w:szCs w:val="21"/>
        </w:rPr>
      </w:pPr>
      <w:r w:rsidRPr="20044610">
        <w:rPr>
          <w:b/>
          <w:bCs/>
        </w:rPr>
        <w:lastRenderedPageBreak/>
        <w:t xml:space="preserve">Biotopo: </w:t>
      </w:r>
      <w:r w:rsidR="11F8C992" w:rsidRPr="20044610">
        <w:rPr>
          <w:rFonts w:ascii="Arial" w:eastAsia="Arial" w:hAnsi="Arial" w:cs="Arial"/>
          <w:color w:val="000000" w:themeColor="text1"/>
          <w:sz w:val="21"/>
          <w:szCs w:val="21"/>
        </w:rPr>
        <w:t xml:space="preserve">Territorio o espacio vital cuyas condiciones ambientales son las adecuadas para que en él se desarrolle una determinada comunidad de </w:t>
      </w:r>
      <w:r w:rsidR="11F8C992" w:rsidRPr="20044610">
        <w:rPr>
          <w:rFonts w:ascii="Arial" w:eastAsia="Arial" w:hAnsi="Arial" w:cs="Arial"/>
          <w:b/>
          <w:bCs/>
          <w:color w:val="000000" w:themeColor="text1"/>
          <w:sz w:val="21"/>
          <w:szCs w:val="21"/>
        </w:rPr>
        <w:t>seres</w:t>
      </w:r>
      <w:r w:rsidR="11F8C992" w:rsidRPr="20044610">
        <w:rPr>
          <w:rFonts w:ascii="Arial" w:eastAsia="Arial" w:hAnsi="Arial" w:cs="Arial"/>
          <w:color w:val="000000" w:themeColor="text1"/>
          <w:sz w:val="21"/>
          <w:szCs w:val="21"/>
        </w:rPr>
        <w:t xml:space="preserve"> vivos.</w:t>
      </w:r>
    </w:p>
    <w:p w14:paraId="7D9E4D16" w14:textId="3C1A2B2B" w:rsidR="11F8C992" w:rsidRDefault="11F8C992" w:rsidP="20044610">
      <w:pPr>
        <w:pStyle w:val="Prrafodelista"/>
        <w:numPr>
          <w:ilvl w:val="0"/>
          <w:numId w:val="9"/>
        </w:numPr>
        <w:spacing w:before="240" w:after="240"/>
      </w:pPr>
      <w:r w:rsidRPr="20044610">
        <w:rPr>
          <w:rFonts w:ascii="Arial" w:eastAsia="Arial" w:hAnsi="Arial" w:cs="Arial"/>
          <w:b/>
          <w:bCs/>
          <w:color w:val="000000" w:themeColor="text1"/>
          <w:sz w:val="21"/>
          <w:szCs w:val="21"/>
        </w:rPr>
        <w:t>Patógeno</w:t>
      </w:r>
      <w:r w:rsidR="110AC60C" w:rsidRPr="20044610">
        <w:rPr>
          <w:rFonts w:ascii="Arial" w:eastAsia="Arial" w:hAnsi="Arial" w:cs="Arial"/>
          <w:b/>
          <w:bCs/>
          <w:color w:val="000000" w:themeColor="text1"/>
          <w:sz w:val="21"/>
          <w:szCs w:val="21"/>
        </w:rPr>
        <w:t xml:space="preserve">: </w:t>
      </w:r>
      <w:r w:rsidRPr="20044610">
        <w:rPr>
          <w:rFonts w:ascii="Arial" w:eastAsia="Arial" w:hAnsi="Arial" w:cs="Arial"/>
          <w:b/>
          <w:bCs/>
          <w:color w:val="E8E8E8" w:themeColor="background2"/>
          <w:sz w:val="21"/>
          <w:szCs w:val="21"/>
        </w:rPr>
        <w:t xml:space="preserve"> </w:t>
      </w:r>
      <w:r w:rsidR="0CFC5ECD" w:rsidRPr="20044610">
        <w:rPr>
          <w:rFonts w:ascii="Arial" w:eastAsia="Arial" w:hAnsi="Arial" w:cs="Arial"/>
          <w:color w:val="000000" w:themeColor="text1"/>
          <w:sz w:val="21"/>
          <w:szCs w:val="21"/>
        </w:rPr>
        <w:t>Que origina y desarrolla una enfermedad. Aplicado a un microorganismo, usado también como sustantivo masculino.</w:t>
      </w:r>
    </w:p>
    <w:p w14:paraId="2914C2DE" w14:textId="16E1C9A3" w:rsidR="0CFC5ECD" w:rsidRDefault="0CFC5ECD" w:rsidP="20044610">
      <w:pPr>
        <w:pStyle w:val="Prrafodelista"/>
        <w:numPr>
          <w:ilvl w:val="0"/>
          <w:numId w:val="9"/>
        </w:numPr>
        <w:spacing w:before="240" w:after="240"/>
        <w:rPr>
          <w:rFonts w:ascii="Arial" w:eastAsia="Arial" w:hAnsi="Arial" w:cs="Arial"/>
          <w:sz w:val="21"/>
          <w:szCs w:val="21"/>
        </w:rPr>
      </w:pPr>
      <w:r w:rsidRPr="20044610">
        <w:rPr>
          <w:rFonts w:ascii="Arial" w:eastAsia="Arial" w:hAnsi="Arial" w:cs="Arial"/>
          <w:b/>
          <w:bCs/>
          <w:color w:val="000000" w:themeColor="text1"/>
          <w:sz w:val="21"/>
          <w:szCs w:val="21"/>
        </w:rPr>
        <w:t>Descomposición:</w:t>
      </w:r>
      <w:r w:rsidR="46CAA840" w:rsidRPr="20044610">
        <w:rPr>
          <w:rFonts w:ascii="Arial" w:eastAsia="Arial" w:hAnsi="Arial" w:cs="Arial"/>
          <w:color w:val="FFFFFF" w:themeColor="background1"/>
          <w:sz w:val="30"/>
          <w:szCs w:val="30"/>
        </w:rPr>
        <w:t xml:space="preserve"> </w:t>
      </w:r>
      <w:r w:rsidR="46CAA840" w:rsidRPr="20044610">
        <w:rPr>
          <w:rFonts w:ascii="Arial" w:eastAsia="Arial" w:hAnsi="Arial" w:cs="Arial"/>
          <w:sz w:val="21"/>
          <w:szCs w:val="21"/>
        </w:rPr>
        <w:t>reducción del cuerpo de un organismo vivo a formas más simples de materia</w:t>
      </w:r>
      <w:r w:rsidRPr="20044610">
        <w:rPr>
          <w:rFonts w:ascii="Arial" w:eastAsia="Arial" w:hAnsi="Arial" w:cs="Arial"/>
          <w:b/>
          <w:bCs/>
          <w:sz w:val="21"/>
          <w:szCs w:val="21"/>
        </w:rPr>
        <w:t xml:space="preserve"> </w:t>
      </w:r>
    </w:p>
    <w:p w14:paraId="10D23713" w14:textId="626EC058" w:rsidR="06FA1400" w:rsidRDefault="06FA1400" w:rsidP="20044610">
      <w:pPr>
        <w:pStyle w:val="Prrafodelista"/>
        <w:numPr>
          <w:ilvl w:val="0"/>
          <w:numId w:val="9"/>
        </w:numPr>
        <w:spacing w:before="240" w:after="240"/>
        <w:rPr>
          <w:sz w:val="21"/>
          <w:szCs w:val="21"/>
        </w:rPr>
      </w:pPr>
      <w:r w:rsidRPr="20044610">
        <w:rPr>
          <w:rFonts w:ascii="Arial" w:eastAsia="Arial" w:hAnsi="Arial" w:cs="Arial"/>
          <w:b/>
          <w:bCs/>
          <w:sz w:val="21"/>
          <w:szCs w:val="21"/>
        </w:rPr>
        <w:t xml:space="preserve">Orgánico: </w:t>
      </w:r>
      <w:r w:rsidR="40E78D8F" w:rsidRPr="20044610">
        <w:rPr>
          <w:rFonts w:ascii="Arial" w:eastAsia="Arial" w:hAnsi="Arial" w:cs="Arial"/>
          <w:sz w:val="21"/>
          <w:szCs w:val="21"/>
        </w:rPr>
        <w:t>productos que proceden de cultivos o crianza de animales donde no se han utilizado agroquímicos (pesticidas o fertilizantes sintéticos), hormonas STB, anabólicos ni antibióticos.</w:t>
      </w:r>
    </w:p>
    <w:p w14:paraId="65C0CB76" w14:textId="4CACB46E" w:rsidR="242D0A87" w:rsidRDefault="242D0A87" w:rsidP="20044610">
      <w:pPr>
        <w:pStyle w:val="Prrafodelista"/>
        <w:numPr>
          <w:ilvl w:val="0"/>
          <w:numId w:val="9"/>
        </w:numPr>
        <w:spacing w:before="240" w:after="240"/>
        <w:rPr>
          <w:sz w:val="21"/>
          <w:szCs w:val="21"/>
        </w:rPr>
      </w:pPr>
      <w:r w:rsidRPr="20044610">
        <w:rPr>
          <w:rFonts w:ascii="Arial" w:eastAsia="Arial" w:hAnsi="Arial" w:cs="Arial"/>
          <w:b/>
          <w:bCs/>
        </w:rPr>
        <w:t>Química:</w:t>
      </w:r>
      <w:r w:rsidRPr="20044610">
        <w:rPr>
          <w:rFonts w:ascii="Arial" w:eastAsia="Arial" w:hAnsi="Arial" w:cs="Arial"/>
        </w:rPr>
        <w:t xml:space="preserve"> </w:t>
      </w:r>
      <w:r w:rsidR="37078B6E" w:rsidRPr="20044610">
        <w:rPr>
          <w:rFonts w:ascii="Arial" w:eastAsia="Arial" w:hAnsi="Arial" w:cs="Arial"/>
          <w:sz w:val="21"/>
          <w:szCs w:val="21"/>
        </w:rPr>
        <w:t>ciencia que estudia la materia, la energía y sus cambios.</w:t>
      </w:r>
    </w:p>
    <w:p w14:paraId="025D7308" w14:textId="295A1963" w:rsidR="7A1E2FE9" w:rsidRDefault="7A1E2FE9" w:rsidP="20044610">
      <w:pPr>
        <w:pStyle w:val="Prrafodelista"/>
        <w:numPr>
          <w:ilvl w:val="0"/>
          <w:numId w:val="9"/>
        </w:numPr>
        <w:spacing w:before="240" w:after="240"/>
        <w:rPr>
          <w:sz w:val="21"/>
          <w:szCs w:val="21"/>
        </w:rPr>
      </w:pPr>
      <w:r w:rsidRPr="20044610">
        <w:rPr>
          <w:b/>
          <w:bCs/>
        </w:rPr>
        <w:t>Sedimentación:</w:t>
      </w:r>
      <w:r w:rsidRPr="20044610">
        <w:t xml:space="preserve"> </w:t>
      </w:r>
      <w:r w:rsidR="63B1BE89" w:rsidRPr="20044610">
        <w:rPr>
          <w:rFonts w:ascii="Arial" w:eastAsia="Arial" w:hAnsi="Arial" w:cs="Arial"/>
          <w:sz w:val="21"/>
          <w:szCs w:val="21"/>
        </w:rPr>
        <w:t>Proceso o resultado del depósito de los materiales que constituyen los sedimentos sobre la superficie terrestre.</w:t>
      </w:r>
    </w:p>
    <w:p w14:paraId="0FB1CD9A" w14:textId="2DE62E27" w:rsidR="20044610" w:rsidRDefault="20044610" w:rsidP="20044610">
      <w:pPr>
        <w:pStyle w:val="Prrafodelista"/>
        <w:spacing w:before="240" w:after="240"/>
        <w:ind w:left="1440"/>
        <w:rPr>
          <w:sz w:val="21"/>
          <w:szCs w:val="21"/>
        </w:rPr>
      </w:pPr>
    </w:p>
    <w:p w14:paraId="4513E3EA" w14:textId="1BB890A0" w:rsidR="63B1BE89" w:rsidRDefault="63B1BE89" w:rsidP="20044610">
      <w:pPr>
        <w:pStyle w:val="Prrafodelista"/>
        <w:numPr>
          <w:ilvl w:val="0"/>
          <w:numId w:val="9"/>
        </w:numPr>
        <w:spacing w:before="240" w:after="240"/>
        <w:rPr>
          <w:sz w:val="21"/>
          <w:szCs w:val="21"/>
        </w:rPr>
      </w:pPr>
      <w:r w:rsidRPr="20044610">
        <w:rPr>
          <w:rFonts w:ascii="Arial" w:eastAsia="Arial" w:hAnsi="Arial" w:cs="Arial"/>
          <w:b/>
          <w:bCs/>
          <w:sz w:val="21"/>
          <w:szCs w:val="21"/>
        </w:rPr>
        <w:t xml:space="preserve">Radiactividad: </w:t>
      </w:r>
      <w:r w:rsidR="29EB7C17" w:rsidRPr="20044610">
        <w:rPr>
          <w:rFonts w:ascii="Arial" w:eastAsia="Arial" w:hAnsi="Arial" w:cs="Arial"/>
          <w:sz w:val="21"/>
          <w:szCs w:val="21"/>
        </w:rPr>
        <w:t>es un fenómeno que se produce de manera espontánea en núcleos de átomos inestables emitiendo, mediante su desintegración en otro estable, gran cantidad de energía en forma de radiaciones ionizantes.</w:t>
      </w:r>
    </w:p>
    <w:p w14:paraId="1B1A28B9" w14:textId="0BF62470" w:rsidR="342743B1" w:rsidRDefault="342743B1" w:rsidP="20044610">
      <w:pPr>
        <w:pStyle w:val="Prrafodelista"/>
        <w:numPr>
          <w:ilvl w:val="0"/>
          <w:numId w:val="9"/>
        </w:numPr>
        <w:spacing w:before="240" w:after="240"/>
      </w:pPr>
      <w:r w:rsidRPr="20044610">
        <w:rPr>
          <w:rFonts w:ascii="Arial" w:eastAsia="Arial" w:hAnsi="Arial" w:cs="Arial"/>
          <w:b/>
          <w:bCs/>
          <w:sz w:val="21"/>
          <w:szCs w:val="21"/>
        </w:rPr>
        <w:t xml:space="preserve">Calor: </w:t>
      </w:r>
      <w:r w:rsidR="0D098DD8" w:rsidRPr="20044610">
        <w:rPr>
          <w:rFonts w:ascii="Arial" w:eastAsia="Arial" w:hAnsi="Arial" w:cs="Arial"/>
          <w:sz w:val="21"/>
          <w:szCs w:val="21"/>
        </w:rPr>
        <w:t>Se denomina calor a la energía en tránsito que se reconoce solo cuando se cruza la frontera de un sistema termodinámico. Una vez dentro del sistema, o en los alrededores el calor transferido se vuelve parte de la energía interna del sistema.</w:t>
      </w:r>
    </w:p>
    <w:p w14:paraId="4456A563" w14:textId="02DB15FF" w:rsidR="4FE57D83" w:rsidRDefault="4FE57D83" w:rsidP="20044610">
      <w:pPr>
        <w:pStyle w:val="Prrafodelista"/>
        <w:numPr>
          <w:ilvl w:val="0"/>
          <w:numId w:val="9"/>
        </w:numPr>
        <w:spacing w:before="240" w:after="240"/>
        <w:rPr>
          <w:rFonts w:ascii="Arial" w:eastAsia="Arial" w:hAnsi="Arial" w:cs="Arial"/>
          <w:sz w:val="21"/>
          <w:szCs w:val="21"/>
          <w:lang w:val="es"/>
        </w:rPr>
      </w:pPr>
      <w:r w:rsidRPr="20044610">
        <w:rPr>
          <w:rFonts w:ascii="Arial" w:eastAsia="Arial" w:hAnsi="Arial" w:cs="Arial"/>
          <w:b/>
          <w:bCs/>
          <w:sz w:val="21"/>
          <w:szCs w:val="21"/>
        </w:rPr>
        <w:t>Energía</w:t>
      </w:r>
      <w:r w:rsidR="48B79E4F" w:rsidRPr="20044610">
        <w:rPr>
          <w:rFonts w:ascii="Arial" w:eastAsia="Arial" w:hAnsi="Arial" w:cs="Arial"/>
          <w:b/>
          <w:bCs/>
          <w:sz w:val="21"/>
          <w:szCs w:val="21"/>
        </w:rPr>
        <w:t>:</w:t>
      </w:r>
      <w:r w:rsidR="11EAC6BE" w:rsidRPr="20044610">
        <w:rPr>
          <w:rFonts w:ascii="Arial" w:eastAsia="Arial" w:hAnsi="Arial" w:cs="Arial"/>
          <w:b/>
          <w:bCs/>
          <w:sz w:val="21"/>
          <w:szCs w:val="21"/>
        </w:rPr>
        <w:t xml:space="preserve"> </w:t>
      </w:r>
      <w:r w:rsidR="11EAC6BE" w:rsidRPr="20044610">
        <w:rPr>
          <w:rFonts w:ascii="Arial" w:eastAsia="Arial" w:hAnsi="Arial" w:cs="Arial"/>
          <w:sz w:val="21"/>
          <w:szCs w:val="21"/>
          <w:lang w:val="es"/>
        </w:rPr>
        <w:t>la energía se define como la capacidad para realizar un trabajo, lo cual, en términos biológicos, puede considerarse como la habilidad de generar algún tipo de cambio. La energía puede tomar muchas formas: todos estamos familiarizados con la luz, el calor y la energía eléctrica.</w:t>
      </w:r>
    </w:p>
    <w:p w14:paraId="2861BF8D" w14:textId="0EF4671A" w:rsidR="38904D49" w:rsidRDefault="38904D49" w:rsidP="20044610">
      <w:pPr>
        <w:pStyle w:val="Prrafodelista"/>
        <w:numPr>
          <w:ilvl w:val="0"/>
          <w:numId w:val="9"/>
        </w:numPr>
        <w:spacing w:before="240" w:after="240"/>
        <w:rPr>
          <w:lang w:val="es"/>
        </w:rPr>
      </w:pPr>
      <w:r w:rsidRPr="20044610">
        <w:rPr>
          <w:rFonts w:ascii="Arial" w:eastAsia="Arial" w:hAnsi="Arial" w:cs="Arial"/>
          <w:b/>
          <w:bCs/>
          <w:sz w:val="21"/>
          <w:szCs w:val="21"/>
          <w:lang w:val="es"/>
        </w:rPr>
        <w:t xml:space="preserve">Fermentación: </w:t>
      </w:r>
      <w:r w:rsidR="6A846611" w:rsidRPr="20044610">
        <w:rPr>
          <w:rFonts w:ascii="Arial" w:eastAsia="Arial" w:hAnsi="Arial" w:cs="Arial"/>
          <w:sz w:val="21"/>
          <w:szCs w:val="21"/>
          <w:lang w:val="es"/>
        </w:rPr>
        <w:t>La fermentación o metabolismo fermentativo es un proceso catabólico de oxidación incompleta, que no requiere oxígeno, y cuyo producto final es un compuesto orgánico. Es propio del metabolismo de muchos microorganismos y según los productos finales, existen diversos tipos de fermentación.</w:t>
      </w:r>
    </w:p>
    <w:p w14:paraId="10FE124F" w14:textId="62531942" w:rsidR="6A846611" w:rsidRDefault="6A846611" w:rsidP="20044610">
      <w:pPr>
        <w:pStyle w:val="Prrafodelista"/>
        <w:numPr>
          <w:ilvl w:val="0"/>
          <w:numId w:val="9"/>
        </w:numPr>
        <w:spacing w:before="240" w:after="240"/>
        <w:rPr>
          <w:sz w:val="21"/>
          <w:szCs w:val="21"/>
          <w:lang w:val="es"/>
        </w:rPr>
      </w:pPr>
      <w:r w:rsidRPr="20044610">
        <w:rPr>
          <w:rFonts w:ascii="Arial" w:eastAsia="Arial" w:hAnsi="Arial" w:cs="Arial"/>
          <w:b/>
          <w:bCs/>
          <w:sz w:val="21"/>
          <w:szCs w:val="21"/>
          <w:lang w:val="es"/>
        </w:rPr>
        <w:t xml:space="preserve">Combustión: </w:t>
      </w:r>
      <w:r w:rsidR="49CC0476" w:rsidRPr="20044610">
        <w:rPr>
          <w:rFonts w:ascii="Arial" w:eastAsia="Arial" w:hAnsi="Arial" w:cs="Arial"/>
          <w:sz w:val="21"/>
          <w:szCs w:val="21"/>
          <w:lang w:val="es"/>
        </w:rPr>
        <w:t>reacción en que se queman compuestos que contienen carbono e hidrógeno con oxígeno, nitrógeno y algunos otros elementos y se producen dióxido de carbono gaseoso y agua.</w:t>
      </w:r>
    </w:p>
    <w:p w14:paraId="2ECB3D7F" w14:textId="4BB84F26" w:rsidR="49CC0476" w:rsidRDefault="49CC0476" w:rsidP="20044610">
      <w:pPr>
        <w:pStyle w:val="Prrafodelista"/>
        <w:numPr>
          <w:ilvl w:val="0"/>
          <w:numId w:val="8"/>
        </w:numPr>
        <w:spacing w:before="240" w:after="240"/>
      </w:pPr>
      <w:r w:rsidRPr="20044610">
        <w:rPr>
          <w:rFonts w:ascii="Arial" w:eastAsia="Arial" w:hAnsi="Arial" w:cs="Arial"/>
          <w:b/>
          <w:bCs/>
          <w:sz w:val="21"/>
          <w:szCs w:val="21"/>
          <w:lang w:val="es"/>
        </w:rPr>
        <w:t xml:space="preserve">28. </w:t>
      </w:r>
      <w:r w:rsidR="18DE2D0E">
        <w:rPr>
          <w:noProof/>
        </w:rPr>
        <w:drawing>
          <wp:inline distT="0" distB="0" distL="0" distR="0" wp14:anchorId="113AC7A4" wp14:editId="1DF7E34C">
            <wp:extent cx="4512660" cy="2052000"/>
            <wp:effectExtent l="0" t="0" r="0" b="0"/>
            <wp:docPr id="728719616" name="Picture 72871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512660" cy="2052000"/>
                    </a:xfrm>
                    <a:prstGeom prst="rect">
                      <a:avLst/>
                    </a:prstGeom>
                  </pic:spPr>
                </pic:pic>
              </a:graphicData>
            </a:graphic>
          </wp:inline>
        </w:drawing>
      </w:r>
    </w:p>
    <w:p w14:paraId="6BDCC7C1" w14:textId="14B520EF" w:rsidR="20044610" w:rsidRDefault="20044610" w:rsidP="20044610">
      <w:pPr>
        <w:pStyle w:val="Prrafodelista"/>
        <w:numPr>
          <w:ilvl w:val="0"/>
          <w:numId w:val="8"/>
        </w:numPr>
        <w:spacing w:before="240" w:after="240"/>
      </w:pPr>
    </w:p>
    <w:p w14:paraId="58314375" w14:textId="400F3B57" w:rsidR="23F742FB" w:rsidRDefault="23F742FB" w:rsidP="20044610">
      <w:pPr>
        <w:pStyle w:val="Prrafodelista"/>
        <w:numPr>
          <w:ilvl w:val="0"/>
          <w:numId w:val="8"/>
        </w:numPr>
        <w:spacing w:before="240" w:after="240"/>
      </w:pPr>
      <w:r>
        <w:rPr>
          <w:noProof/>
        </w:rPr>
        <w:lastRenderedPageBreak/>
        <w:drawing>
          <wp:inline distT="0" distB="0" distL="0" distR="0" wp14:anchorId="7511A22E" wp14:editId="46490419">
            <wp:extent cx="4010025" cy="4943475"/>
            <wp:effectExtent l="0" t="0" r="0" b="0"/>
            <wp:docPr id="1418577430" name="Picture 141857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10025" cy="4943475"/>
                    </a:xfrm>
                    <a:prstGeom prst="rect">
                      <a:avLst/>
                    </a:prstGeom>
                  </pic:spPr>
                </pic:pic>
              </a:graphicData>
            </a:graphic>
          </wp:inline>
        </w:drawing>
      </w:r>
    </w:p>
    <w:p w14:paraId="459075A0" w14:textId="4BDC7C2E" w:rsidR="23F742FB" w:rsidRDefault="23F742FB" w:rsidP="20044610">
      <w:pPr>
        <w:pStyle w:val="Prrafodelista"/>
        <w:numPr>
          <w:ilvl w:val="0"/>
          <w:numId w:val="8"/>
        </w:numPr>
        <w:spacing w:before="240" w:after="240"/>
      </w:pPr>
      <w:r w:rsidRPr="20044610">
        <w:rPr>
          <w:b/>
          <w:bCs/>
        </w:rPr>
        <w:t>Respuestas:</w:t>
      </w:r>
    </w:p>
    <w:p w14:paraId="0A5865A1" w14:textId="57AA96B0" w:rsidR="20044610" w:rsidRDefault="20044610" w:rsidP="20044610">
      <w:pPr>
        <w:spacing w:before="240" w:after="240"/>
      </w:pPr>
      <w:r w:rsidRPr="20044610">
        <w:rPr>
          <w:b/>
          <w:bCs/>
        </w:rPr>
        <w:t xml:space="preserve">A. </w:t>
      </w:r>
      <w:r w:rsidR="2778D370">
        <w:t xml:space="preserve">internos: </w:t>
      </w:r>
      <w:r w:rsidR="5669E2CE">
        <w:t>testículos</w:t>
      </w:r>
      <w:r w:rsidR="2778D370">
        <w:t xml:space="preserve">, conductos </w:t>
      </w:r>
      <w:r w:rsidR="15B83DC9">
        <w:t>deferentes,</w:t>
      </w:r>
      <w:r w:rsidR="2778D370">
        <w:t xml:space="preserve"> </w:t>
      </w:r>
      <w:r w:rsidR="0C80D62C">
        <w:t>vesículas</w:t>
      </w:r>
      <w:r w:rsidR="1336B53A">
        <w:t xml:space="preserve"> seminales, uretra y </w:t>
      </w:r>
      <w:r w:rsidR="3B6F5179">
        <w:t>próstata</w:t>
      </w:r>
      <w:r w:rsidR="1336B53A">
        <w:t xml:space="preserve">  </w:t>
      </w:r>
    </w:p>
    <w:p w14:paraId="70B1A46C" w14:textId="45E232D5" w:rsidR="1857E521" w:rsidRDefault="1857E521" w:rsidP="20044610">
      <w:pPr>
        <w:spacing w:before="240" w:after="240"/>
      </w:pPr>
      <w:r>
        <w:t>Externos: pene y escroto</w:t>
      </w:r>
    </w:p>
    <w:p w14:paraId="619B2624" w14:textId="283422BD" w:rsidR="1857E521" w:rsidRDefault="1857E521" w:rsidP="20044610">
      <w:pPr>
        <w:spacing w:before="240" w:after="240"/>
        <w:rPr>
          <w:b/>
          <w:bCs/>
        </w:rPr>
      </w:pPr>
      <w:r w:rsidRPr="20044610">
        <w:rPr>
          <w:b/>
          <w:bCs/>
        </w:rPr>
        <w:t xml:space="preserve">B.  </w:t>
      </w:r>
      <w:r w:rsidR="1E928507">
        <w:t xml:space="preserve">Producen los espermatozoides </w:t>
      </w:r>
    </w:p>
    <w:p w14:paraId="78B32560" w14:textId="50404DDA" w:rsidR="1E928507" w:rsidRDefault="1E928507" w:rsidP="20044610">
      <w:pPr>
        <w:spacing w:before="240" w:after="240"/>
        <w:rPr>
          <w:b/>
          <w:bCs/>
        </w:rPr>
      </w:pPr>
      <w:r w:rsidRPr="20044610">
        <w:rPr>
          <w:b/>
          <w:bCs/>
        </w:rPr>
        <w:t xml:space="preserve">C. </w:t>
      </w:r>
      <w:r w:rsidR="78306776">
        <w:t xml:space="preserve">Hormona que regula la apariencia de y el desarrollo </w:t>
      </w:r>
      <w:r w:rsidR="5C980ADA">
        <w:t xml:space="preserve">de los caracteres </w:t>
      </w:r>
      <w:r w:rsidR="15AE1AB3">
        <w:t>sexuales</w:t>
      </w:r>
      <w:r w:rsidR="5C980ADA">
        <w:t xml:space="preserve"> masculinos.</w:t>
      </w:r>
    </w:p>
    <w:p w14:paraId="3B730152" w14:textId="3462FC0E" w:rsidR="222937F4" w:rsidRDefault="222937F4" w:rsidP="20044610">
      <w:pPr>
        <w:spacing w:before="240" w:after="240"/>
      </w:pPr>
      <w:r w:rsidRPr="20044610">
        <w:rPr>
          <w:b/>
          <w:bCs/>
        </w:rPr>
        <w:t xml:space="preserve">D. </w:t>
      </w:r>
      <w:r w:rsidRPr="20044610">
        <w:t xml:space="preserve">Es una bolsa de tejido que aloja </w:t>
      </w:r>
      <w:r w:rsidR="65B7C9E4" w:rsidRPr="20044610">
        <w:t>los testículos.</w:t>
      </w:r>
    </w:p>
    <w:p w14:paraId="16417457" w14:textId="03AA7162" w:rsidR="65B7C9E4" w:rsidRDefault="65B7C9E4" w:rsidP="20044610">
      <w:pPr>
        <w:spacing w:before="240" w:after="240"/>
      </w:pPr>
      <w:r w:rsidRPr="20044610">
        <w:rPr>
          <w:b/>
          <w:bCs/>
        </w:rPr>
        <w:t xml:space="preserve">E. </w:t>
      </w:r>
      <w:r w:rsidRPr="20044610">
        <w:t>Tubos que conducen los</w:t>
      </w:r>
      <w:r w:rsidR="57DF6C53" w:rsidRPr="20044610">
        <w:t xml:space="preserve"> espermatozoides desde los testículos hasta la uret</w:t>
      </w:r>
      <w:r w:rsidR="7FEEB7AC" w:rsidRPr="20044610">
        <w:t>ra.</w:t>
      </w:r>
    </w:p>
    <w:p w14:paraId="2A8BAF54" w14:textId="3EA01F8D" w:rsidR="7FEEB7AC" w:rsidRDefault="7FEEB7AC" w:rsidP="20044610">
      <w:pPr>
        <w:spacing w:before="240" w:after="240"/>
      </w:pPr>
      <w:r w:rsidRPr="20044610">
        <w:rPr>
          <w:b/>
          <w:bCs/>
        </w:rPr>
        <w:t xml:space="preserve">F. </w:t>
      </w:r>
      <w:r w:rsidRPr="20044610">
        <w:t>Es el con</w:t>
      </w:r>
      <w:r w:rsidR="1AD69C4C" w:rsidRPr="20044610">
        <w:t xml:space="preserve">ducto que se prolonga desde la vejiga urinaria, recorre el pene </w:t>
      </w:r>
      <w:r w:rsidR="693CB4AE" w:rsidRPr="20044610">
        <w:t xml:space="preserve">y se comunica con el exterior. Su </w:t>
      </w:r>
      <w:r w:rsidR="0C10EFFB" w:rsidRPr="20044610">
        <w:t>función</w:t>
      </w:r>
      <w:r w:rsidR="693CB4AE" w:rsidRPr="20044610">
        <w:t xml:space="preserve"> es cond</w:t>
      </w:r>
      <w:r w:rsidR="6154D97E" w:rsidRPr="20044610">
        <w:t>ucir los espermatozoides al exterior</w:t>
      </w:r>
      <w:r w:rsidR="06A57686" w:rsidRPr="20044610">
        <w:t>.</w:t>
      </w:r>
    </w:p>
    <w:p w14:paraId="1D4F32E0" w14:textId="4D7CB8DD" w:rsidR="06A57686" w:rsidRDefault="06A57686" w:rsidP="20044610">
      <w:pPr>
        <w:spacing w:before="240" w:after="240"/>
      </w:pPr>
      <w:r w:rsidRPr="20044610">
        <w:rPr>
          <w:b/>
          <w:bCs/>
        </w:rPr>
        <w:lastRenderedPageBreak/>
        <w:t xml:space="preserve">G. </w:t>
      </w:r>
      <w:r w:rsidRPr="20044610">
        <w:t>Fabrican un</w:t>
      </w:r>
      <w:r w:rsidR="63BC47BE" w:rsidRPr="20044610">
        <w:t xml:space="preserve"> </w:t>
      </w:r>
      <w:r w:rsidR="42496996" w:rsidRPr="20044610">
        <w:t>líquido qué</w:t>
      </w:r>
      <w:r w:rsidR="63BC47BE" w:rsidRPr="20044610">
        <w:t xml:space="preserve"> sirve de alimento y facilita el movimiento de los espermatozoi</w:t>
      </w:r>
      <w:r w:rsidR="32E4174E" w:rsidRPr="20044610">
        <w:t>des</w:t>
      </w:r>
      <w:r w:rsidR="35F97030" w:rsidRPr="20044610">
        <w:t>.</w:t>
      </w:r>
    </w:p>
    <w:p w14:paraId="19F3D37B" w14:textId="2888CDDF" w:rsidR="35F97030" w:rsidRDefault="35F97030" w:rsidP="20044610">
      <w:pPr>
        <w:spacing w:before="240" w:after="240"/>
      </w:pPr>
      <w:r w:rsidRPr="20044610">
        <w:rPr>
          <w:b/>
          <w:bCs/>
        </w:rPr>
        <w:t xml:space="preserve">H. </w:t>
      </w:r>
      <w:r w:rsidRPr="20044610">
        <w:t>Introducir los espermatozoides en el aparato reproductor</w:t>
      </w:r>
      <w:r w:rsidR="15C9559D" w:rsidRPr="20044610">
        <w:t xml:space="preserve"> femenino.</w:t>
      </w:r>
    </w:p>
    <w:p w14:paraId="35B92D0D" w14:textId="7FCAF379" w:rsidR="15C9559D" w:rsidRDefault="15C9559D" w:rsidP="20044610">
      <w:pPr>
        <w:spacing w:before="240" w:after="240"/>
      </w:pPr>
      <w:r w:rsidRPr="20044610">
        <w:rPr>
          <w:b/>
          <w:bCs/>
        </w:rPr>
        <w:t xml:space="preserve">I. </w:t>
      </w:r>
      <w:r w:rsidR="5EAA4AFA" w:rsidRPr="20044610">
        <w:t xml:space="preserve">Externos: vulva, abertura vaginal, </w:t>
      </w:r>
      <w:r w:rsidR="4A58A902" w:rsidRPr="20044610">
        <w:t>clítoris</w:t>
      </w:r>
      <w:r w:rsidR="5EAA4AFA" w:rsidRPr="20044610">
        <w:t xml:space="preserve">, </w:t>
      </w:r>
      <w:r w:rsidR="60135638" w:rsidRPr="20044610">
        <w:t>labios menores y mayores</w:t>
      </w:r>
      <w:r w:rsidR="4E845B2C" w:rsidRPr="20044610">
        <w:t>, monte de venus.</w:t>
      </w:r>
    </w:p>
    <w:p w14:paraId="7E4BA083" w14:textId="7A04FEA3" w:rsidR="4E845B2C" w:rsidRDefault="4E845B2C" w:rsidP="20044610">
      <w:pPr>
        <w:spacing w:before="240" w:after="240"/>
      </w:pPr>
      <w:r w:rsidRPr="20044610">
        <w:t xml:space="preserve">Interiores: útero, trompas de Falopio, </w:t>
      </w:r>
      <w:r w:rsidR="4B395010" w:rsidRPr="20044610">
        <w:t>ovarios, cuello uterino .</w:t>
      </w:r>
    </w:p>
    <w:p w14:paraId="46EBC2D0" w14:textId="252DA180" w:rsidR="71EE44F9" w:rsidRDefault="71EE44F9" w:rsidP="20044610">
      <w:pPr>
        <w:spacing w:before="240" w:after="240"/>
      </w:pPr>
    </w:p>
    <w:sectPr w:rsidR="71EE44F9">
      <w:headerReference w:type="default" r:id="rId42"/>
      <w:footerReference w:type="default" r:id="rId43"/>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DFD2A0" w14:textId="77777777" w:rsidR="00C20D52" w:rsidRDefault="00C20D52">
      <w:pPr>
        <w:spacing w:after="0" w:line="240" w:lineRule="auto"/>
      </w:pPr>
      <w:r>
        <w:separator/>
      </w:r>
    </w:p>
  </w:endnote>
  <w:endnote w:type="continuationSeparator" w:id="0">
    <w:p w14:paraId="7243BC9B" w14:textId="77777777" w:rsidR="00C20D52" w:rsidRDefault="00C20D52">
      <w:pPr>
        <w:spacing w:after="0" w:line="240" w:lineRule="auto"/>
      </w:pPr>
      <w:r>
        <w:continuationSeparator/>
      </w:r>
    </w:p>
  </w:endnote>
  <w:endnote w:type="continuationNotice" w:id="1">
    <w:p w14:paraId="52EBF7D7" w14:textId="77777777" w:rsidR="00C20D52" w:rsidRDefault="00C20D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30"/>
      <w:gridCol w:w="2830"/>
      <w:gridCol w:w="2830"/>
    </w:tblGrid>
    <w:tr w:rsidR="3759270A" w14:paraId="7A65636B" w14:textId="77777777" w:rsidTr="3759270A">
      <w:trPr>
        <w:trHeight w:val="300"/>
      </w:trPr>
      <w:tc>
        <w:tcPr>
          <w:tcW w:w="2830" w:type="dxa"/>
        </w:tcPr>
        <w:p w14:paraId="33A56F73" w14:textId="5C0C772B" w:rsidR="3759270A" w:rsidRDefault="3759270A" w:rsidP="3759270A">
          <w:pPr>
            <w:pStyle w:val="Encabezado"/>
            <w:ind w:left="-115"/>
          </w:pPr>
        </w:p>
      </w:tc>
      <w:tc>
        <w:tcPr>
          <w:tcW w:w="2830" w:type="dxa"/>
        </w:tcPr>
        <w:p w14:paraId="1ADFD442" w14:textId="31E9B49B" w:rsidR="3759270A" w:rsidRDefault="3759270A" w:rsidP="3759270A">
          <w:pPr>
            <w:pStyle w:val="Encabezado"/>
            <w:jc w:val="center"/>
          </w:pPr>
        </w:p>
      </w:tc>
      <w:tc>
        <w:tcPr>
          <w:tcW w:w="2830" w:type="dxa"/>
        </w:tcPr>
        <w:p w14:paraId="27BB0D40" w14:textId="3CB5DB5B" w:rsidR="3759270A" w:rsidRDefault="3759270A" w:rsidP="3759270A">
          <w:pPr>
            <w:pStyle w:val="Encabezado"/>
            <w:ind w:right="-115"/>
            <w:jc w:val="right"/>
          </w:pPr>
        </w:p>
      </w:tc>
    </w:tr>
  </w:tbl>
  <w:p w14:paraId="5CB8F45C" w14:textId="7FA428DA" w:rsidR="3759270A" w:rsidRDefault="3759270A" w:rsidP="375927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CBD06A" w14:textId="77777777" w:rsidR="00C20D52" w:rsidRDefault="00C20D52">
      <w:pPr>
        <w:spacing w:after="0" w:line="240" w:lineRule="auto"/>
      </w:pPr>
      <w:r>
        <w:separator/>
      </w:r>
    </w:p>
  </w:footnote>
  <w:footnote w:type="continuationSeparator" w:id="0">
    <w:p w14:paraId="7579617D" w14:textId="77777777" w:rsidR="00C20D52" w:rsidRDefault="00C20D52">
      <w:pPr>
        <w:spacing w:after="0" w:line="240" w:lineRule="auto"/>
      </w:pPr>
      <w:r>
        <w:continuationSeparator/>
      </w:r>
    </w:p>
  </w:footnote>
  <w:footnote w:type="continuationNotice" w:id="1">
    <w:p w14:paraId="605AD32E" w14:textId="77777777" w:rsidR="00C20D52" w:rsidRDefault="00C20D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30"/>
      <w:gridCol w:w="2830"/>
      <w:gridCol w:w="2830"/>
    </w:tblGrid>
    <w:tr w:rsidR="3759270A" w14:paraId="2508223B" w14:textId="77777777" w:rsidTr="3759270A">
      <w:trPr>
        <w:trHeight w:val="300"/>
      </w:trPr>
      <w:tc>
        <w:tcPr>
          <w:tcW w:w="2830" w:type="dxa"/>
        </w:tcPr>
        <w:p w14:paraId="3A6B919E" w14:textId="1D4ACE05" w:rsidR="3759270A" w:rsidRDefault="3759270A" w:rsidP="3759270A">
          <w:pPr>
            <w:pStyle w:val="Encabezado"/>
            <w:ind w:left="-115"/>
          </w:pPr>
        </w:p>
      </w:tc>
      <w:tc>
        <w:tcPr>
          <w:tcW w:w="2830" w:type="dxa"/>
        </w:tcPr>
        <w:p w14:paraId="400C83B5" w14:textId="332CC8E8" w:rsidR="3759270A" w:rsidRDefault="3759270A" w:rsidP="3759270A">
          <w:pPr>
            <w:pStyle w:val="Encabezado"/>
            <w:jc w:val="center"/>
          </w:pPr>
        </w:p>
      </w:tc>
      <w:tc>
        <w:tcPr>
          <w:tcW w:w="2830" w:type="dxa"/>
        </w:tcPr>
        <w:p w14:paraId="50358DAC" w14:textId="24060482" w:rsidR="3759270A" w:rsidRDefault="3759270A" w:rsidP="3759270A">
          <w:pPr>
            <w:pStyle w:val="Encabezado"/>
            <w:ind w:right="-115"/>
            <w:jc w:val="right"/>
          </w:pPr>
        </w:p>
      </w:tc>
    </w:tr>
  </w:tbl>
  <w:p w14:paraId="7D6622A8" w14:textId="3FF1829F" w:rsidR="3759270A" w:rsidRDefault="3759270A" w:rsidP="375927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E7593"/>
    <w:multiLevelType w:val="hybridMultilevel"/>
    <w:tmpl w:val="FFFFFFFF"/>
    <w:lvl w:ilvl="0" w:tplc="67AC98CA">
      <w:start w:val="1"/>
      <w:numFmt w:val="bullet"/>
      <w:lvlText w:val=""/>
      <w:lvlJc w:val="left"/>
      <w:pPr>
        <w:ind w:left="1440" w:hanging="360"/>
      </w:pPr>
      <w:rPr>
        <w:rFonts w:ascii="Symbol" w:hAnsi="Symbol" w:hint="default"/>
      </w:rPr>
    </w:lvl>
    <w:lvl w:ilvl="1" w:tplc="FE44453E">
      <w:start w:val="1"/>
      <w:numFmt w:val="bullet"/>
      <w:lvlText w:val="o"/>
      <w:lvlJc w:val="left"/>
      <w:pPr>
        <w:ind w:left="2160" w:hanging="360"/>
      </w:pPr>
      <w:rPr>
        <w:rFonts w:ascii="Courier New" w:hAnsi="Courier New" w:hint="default"/>
      </w:rPr>
    </w:lvl>
    <w:lvl w:ilvl="2" w:tplc="B4A493AC">
      <w:start w:val="1"/>
      <w:numFmt w:val="bullet"/>
      <w:lvlText w:val=""/>
      <w:lvlJc w:val="left"/>
      <w:pPr>
        <w:ind w:left="2880" w:hanging="360"/>
      </w:pPr>
      <w:rPr>
        <w:rFonts w:ascii="Wingdings" w:hAnsi="Wingdings" w:hint="default"/>
      </w:rPr>
    </w:lvl>
    <w:lvl w:ilvl="3" w:tplc="9604BF70">
      <w:start w:val="1"/>
      <w:numFmt w:val="bullet"/>
      <w:lvlText w:val=""/>
      <w:lvlJc w:val="left"/>
      <w:pPr>
        <w:ind w:left="3600" w:hanging="360"/>
      </w:pPr>
      <w:rPr>
        <w:rFonts w:ascii="Symbol" w:hAnsi="Symbol" w:hint="default"/>
      </w:rPr>
    </w:lvl>
    <w:lvl w:ilvl="4" w:tplc="9B6ABC96">
      <w:start w:val="1"/>
      <w:numFmt w:val="bullet"/>
      <w:lvlText w:val="o"/>
      <w:lvlJc w:val="left"/>
      <w:pPr>
        <w:ind w:left="4320" w:hanging="360"/>
      </w:pPr>
      <w:rPr>
        <w:rFonts w:ascii="Courier New" w:hAnsi="Courier New" w:hint="default"/>
      </w:rPr>
    </w:lvl>
    <w:lvl w:ilvl="5" w:tplc="706A00B6">
      <w:start w:val="1"/>
      <w:numFmt w:val="bullet"/>
      <w:lvlText w:val=""/>
      <w:lvlJc w:val="left"/>
      <w:pPr>
        <w:ind w:left="5040" w:hanging="360"/>
      </w:pPr>
      <w:rPr>
        <w:rFonts w:ascii="Wingdings" w:hAnsi="Wingdings" w:hint="default"/>
      </w:rPr>
    </w:lvl>
    <w:lvl w:ilvl="6" w:tplc="C6A4396C">
      <w:start w:val="1"/>
      <w:numFmt w:val="bullet"/>
      <w:lvlText w:val=""/>
      <w:lvlJc w:val="left"/>
      <w:pPr>
        <w:ind w:left="5760" w:hanging="360"/>
      </w:pPr>
      <w:rPr>
        <w:rFonts w:ascii="Symbol" w:hAnsi="Symbol" w:hint="default"/>
      </w:rPr>
    </w:lvl>
    <w:lvl w:ilvl="7" w:tplc="6FB4D0B2">
      <w:start w:val="1"/>
      <w:numFmt w:val="bullet"/>
      <w:lvlText w:val="o"/>
      <w:lvlJc w:val="left"/>
      <w:pPr>
        <w:ind w:left="6480" w:hanging="360"/>
      </w:pPr>
      <w:rPr>
        <w:rFonts w:ascii="Courier New" w:hAnsi="Courier New" w:hint="default"/>
      </w:rPr>
    </w:lvl>
    <w:lvl w:ilvl="8" w:tplc="B8041816">
      <w:start w:val="1"/>
      <w:numFmt w:val="bullet"/>
      <w:lvlText w:val=""/>
      <w:lvlJc w:val="left"/>
      <w:pPr>
        <w:ind w:left="7200" w:hanging="360"/>
      </w:pPr>
      <w:rPr>
        <w:rFonts w:ascii="Wingdings" w:hAnsi="Wingdings" w:hint="default"/>
      </w:rPr>
    </w:lvl>
  </w:abstractNum>
  <w:abstractNum w:abstractNumId="1" w15:restartNumberingAfterBreak="0">
    <w:nsid w:val="260C4778"/>
    <w:multiLevelType w:val="hybridMultilevel"/>
    <w:tmpl w:val="B95A21A6"/>
    <w:lvl w:ilvl="0" w:tplc="FFFFFFFF">
      <w:start w:val="1"/>
      <w:numFmt w:val="decimal"/>
      <w:lvlText w:val="%1)"/>
      <w:lvlJc w:val="left"/>
      <w:pPr>
        <w:ind w:left="720" w:hanging="360"/>
      </w:pPr>
      <w:rPr>
        <w:rFonts w:hint="default"/>
      </w:rPr>
    </w:lvl>
    <w:lvl w:ilvl="1" w:tplc="65D29060">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BE440C6"/>
    <w:multiLevelType w:val="hybridMultilevel"/>
    <w:tmpl w:val="FFFFFFFF"/>
    <w:lvl w:ilvl="0" w:tplc="CF023260">
      <w:start w:val="1"/>
      <w:numFmt w:val="bullet"/>
      <w:lvlText w:val=""/>
      <w:lvlJc w:val="left"/>
      <w:pPr>
        <w:ind w:left="1440" w:hanging="360"/>
      </w:pPr>
      <w:rPr>
        <w:rFonts w:ascii="Symbol" w:hAnsi="Symbol" w:hint="default"/>
      </w:rPr>
    </w:lvl>
    <w:lvl w:ilvl="1" w:tplc="0CF2F348">
      <w:start w:val="1"/>
      <w:numFmt w:val="bullet"/>
      <w:lvlText w:val="o"/>
      <w:lvlJc w:val="left"/>
      <w:pPr>
        <w:ind w:left="2160" w:hanging="360"/>
      </w:pPr>
      <w:rPr>
        <w:rFonts w:ascii="Courier New" w:hAnsi="Courier New" w:hint="default"/>
      </w:rPr>
    </w:lvl>
    <w:lvl w:ilvl="2" w:tplc="9C16847A">
      <w:start w:val="1"/>
      <w:numFmt w:val="bullet"/>
      <w:lvlText w:val=""/>
      <w:lvlJc w:val="left"/>
      <w:pPr>
        <w:ind w:left="2880" w:hanging="360"/>
      </w:pPr>
      <w:rPr>
        <w:rFonts w:ascii="Wingdings" w:hAnsi="Wingdings" w:hint="default"/>
      </w:rPr>
    </w:lvl>
    <w:lvl w:ilvl="3" w:tplc="E0B06D1C">
      <w:start w:val="1"/>
      <w:numFmt w:val="bullet"/>
      <w:lvlText w:val=""/>
      <w:lvlJc w:val="left"/>
      <w:pPr>
        <w:ind w:left="3600" w:hanging="360"/>
      </w:pPr>
      <w:rPr>
        <w:rFonts w:ascii="Symbol" w:hAnsi="Symbol" w:hint="default"/>
      </w:rPr>
    </w:lvl>
    <w:lvl w:ilvl="4" w:tplc="302C9756">
      <w:start w:val="1"/>
      <w:numFmt w:val="bullet"/>
      <w:lvlText w:val="o"/>
      <w:lvlJc w:val="left"/>
      <w:pPr>
        <w:ind w:left="4320" w:hanging="360"/>
      </w:pPr>
      <w:rPr>
        <w:rFonts w:ascii="Courier New" w:hAnsi="Courier New" w:hint="default"/>
      </w:rPr>
    </w:lvl>
    <w:lvl w:ilvl="5" w:tplc="63FAED44">
      <w:start w:val="1"/>
      <w:numFmt w:val="bullet"/>
      <w:lvlText w:val=""/>
      <w:lvlJc w:val="left"/>
      <w:pPr>
        <w:ind w:left="5040" w:hanging="360"/>
      </w:pPr>
      <w:rPr>
        <w:rFonts w:ascii="Wingdings" w:hAnsi="Wingdings" w:hint="default"/>
      </w:rPr>
    </w:lvl>
    <w:lvl w:ilvl="6" w:tplc="C9E4E696">
      <w:start w:val="1"/>
      <w:numFmt w:val="bullet"/>
      <w:lvlText w:val=""/>
      <w:lvlJc w:val="left"/>
      <w:pPr>
        <w:ind w:left="5760" w:hanging="360"/>
      </w:pPr>
      <w:rPr>
        <w:rFonts w:ascii="Symbol" w:hAnsi="Symbol" w:hint="default"/>
      </w:rPr>
    </w:lvl>
    <w:lvl w:ilvl="7" w:tplc="B9BE3C7A">
      <w:start w:val="1"/>
      <w:numFmt w:val="bullet"/>
      <w:lvlText w:val="o"/>
      <w:lvlJc w:val="left"/>
      <w:pPr>
        <w:ind w:left="6480" w:hanging="360"/>
      </w:pPr>
      <w:rPr>
        <w:rFonts w:ascii="Courier New" w:hAnsi="Courier New" w:hint="default"/>
      </w:rPr>
    </w:lvl>
    <w:lvl w:ilvl="8" w:tplc="680CEA52">
      <w:start w:val="1"/>
      <w:numFmt w:val="bullet"/>
      <w:lvlText w:val=""/>
      <w:lvlJc w:val="left"/>
      <w:pPr>
        <w:ind w:left="7200" w:hanging="360"/>
      </w:pPr>
      <w:rPr>
        <w:rFonts w:ascii="Wingdings" w:hAnsi="Wingdings" w:hint="default"/>
      </w:rPr>
    </w:lvl>
  </w:abstractNum>
  <w:abstractNum w:abstractNumId="3" w15:restartNumberingAfterBreak="0">
    <w:nsid w:val="2D73A2A9"/>
    <w:multiLevelType w:val="hybridMultilevel"/>
    <w:tmpl w:val="FFFFFFFF"/>
    <w:lvl w:ilvl="0" w:tplc="BA446C70">
      <w:start w:val="1"/>
      <w:numFmt w:val="upperLetter"/>
      <w:lvlText w:val="%1."/>
      <w:lvlJc w:val="left"/>
      <w:pPr>
        <w:ind w:left="1440" w:hanging="360"/>
      </w:pPr>
    </w:lvl>
    <w:lvl w:ilvl="1" w:tplc="7E4A3A50">
      <w:start w:val="1"/>
      <w:numFmt w:val="lowerLetter"/>
      <w:lvlText w:val="%2."/>
      <w:lvlJc w:val="left"/>
      <w:pPr>
        <w:ind w:left="2160" w:hanging="360"/>
      </w:pPr>
    </w:lvl>
    <w:lvl w:ilvl="2" w:tplc="9BBE2E70">
      <w:start w:val="1"/>
      <w:numFmt w:val="lowerRoman"/>
      <w:lvlText w:val="%3."/>
      <w:lvlJc w:val="right"/>
      <w:pPr>
        <w:ind w:left="2880" w:hanging="180"/>
      </w:pPr>
    </w:lvl>
    <w:lvl w:ilvl="3" w:tplc="F1D872D6">
      <w:start w:val="1"/>
      <w:numFmt w:val="decimal"/>
      <w:lvlText w:val="%4."/>
      <w:lvlJc w:val="left"/>
      <w:pPr>
        <w:ind w:left="3600" w:hanging="360"/>
      </w:pPr>
    </w:lvl>
    <w:lvl w:ilvl="4" w:tplc="E2440E5C">
      <w:start w:val="1"/>
      <w:numFmt w:val="lowerLetter"/>
      <w:lvlText w:val="%5."/>
      <w:lvlJc w:val="left"/>
      <w:pPr>
        <w:ind w:left="4320" w:hanging="360"/>
      </w:pPr>
    </w:lvl>
    <w:lvl w:ilvl="5" w:tplc="5F22F98E">
      <w:start w:val="1"/>
      <w:numFmt w:val="lowerRoman"/>
      <w:lvlText w:val="%6."/>
      <w:lvlJc w:val="right"/>
      <w:pPr>
        <w:ind w:left="5040" w:hanging="180"/>
      </w:pPr>
    </w:lvl>
    <w:lvl w:ilvl="6" w:tplc="5CC46662">
      <w:start w:val="1"/>
      <w:numFmt w:val="decimal"/>
      <w:lvlText w:val="%7."/>
      <w:lvlJc w:val="left"/>
      <w:pPr>
        <w:ind w:left="5760" w:hanging="360"/>
      </w:pPr>
    </w:lvl>
    <w:lvl w:ilvl="7" w:tplc="1BF87E2E">
      <w:start w:val="1"/>
      <w:numFmt w:val="lowerLetter"/>
      <w:lvlText w:val="%8."/>
      <w:lvlJc w:val="left"/>
      <w:pPr>
        <w:ind w:left="6480" w:hanging="360"/>
      </w:pPr>
    </w:lvl>
    <w:lvl w:ilvl="8" w:tplc="2840642C">
      <w:start w:val="1"/>
      <w:numFmt w:val="lowerRoman"/>
      <w:lvlText w:val="%9."/>
      <w:lvlJc w:val="right"/>
      <w:pPr>
        <w:ind w:left="7200" w:hanging="180"/>
      </w:pPr>
    </w:lvl>
  </w:abstractNum>
  <w:abstractNum w:abstractNumId="4" w15:restartNumberingAfterBreak="0">
    <w:nsid w:val="362E1129"/>
    <w:multiLevelType w:val="hybridMultilevel"/>
    <w:tmpl w:val="FFFFFFFF"/>
    <w:lvl w:ilvl="0" w:tplc="9AD8F4B8">
      <w:start w:val="1"/>
      <w:numFmt w:val="lowerLetter"/>
      <w:lvlText w:val="%1."/>
      <w:lvlJc w:val="left"/>
      <w:pPr>
        <w:ind w:left="1440" w:hanging="360"/>
      </w:pPr>
    </w:lvl>
    <w:lvl w:ilvl="1" w:tplc="BB24DA68">
      <w:start w:val="1"/>
      <w:numFmt w:val="lowerLetter"/>
      <w:lvlText w:val="%2."/>
      <w:lvlJc w:val="left"/>
      <w:pPr>
        <w:ind w:left="2160" w:hanging="360"/>
      </w:pPr>
    </w:lvl>
    <w:lvl w:ilvl="2" w:tplc="46742B68">
      <w:start w:val="1"/>
      <w:numFmt w:val="lowerRoman"/>
      <w:lvlText w:val="%3."/>
      <w:lvlJc w:val="right"/>
      <w:pPr>
        <w:ind w:left="2880" w:hanging="180"/>
      </w:pPr>
    </w:lvl>
    <w:lvl w:ilvl="3" w:tplc="8822FB1E">
      <w:start w:val="1"/>
      <w:numFmt w:val="decimal"/>
      <w:lvlText w:val="%4."/>
      <w:lvlJc w:val="left"/>
      <w:pPr>
        <w:ind w:left="3600" w:hanging="360"/>
      </w:pPr>
    </w:lvl>
    <w:lvl w:ilvl="4" w:tplc="35D69BF2">
      <w:start w:val="1"/>
      <w:numFmt w:val="lowerLetter"/>
      <w:lvlText w:val="%5."/>
      <w:lvlJc w:val="left"/>
      <w:pPr>
        <w:ind w:left="4320" w:hanging="360"/>
      </w:pPr>
    </w:lvl>
    <w:lvl w:ilvl="5" w:tplc="2976E77A">
      <w:start w:val="1"/>
      <w:numFmt w:val="lowerRoman"/>
      <w:lvlText w:val="%6."/>
      <w:lvlJc w:val="right"/>
      <w:pPr>
        <w:ind w:left="5040" w:hanging="180"/>
      </w:pPr>
    </w:lvl>
    <w:lvl w:ilvl="6" w:tplc="C28C0CAA">
      <w:start w:val="1"/>
      <w:numFmt w:val="decimal"/>
      <w:lvlText w:val="%7."/>
      <w:lvlJc w:val="left"/>
      <w:pPr>
        <w:ind w:left="5760" w:hanging="360"/>
      </w:pPr>
    </w:lvl>
    <w:lvl w:ilvl="7" w:tplc="3C9A4D32">
      <w:start w:val="1"/>
      <w:numFmt w:val="lowerLetter"/>
      <w:lvlText w:val="%8."/>
      <w:lvlJc w:val="left"/>
      <w:pPr>
        <w:ind w:left="6480" w:hanging="360"/>
      </w:pPr>
    </w:lvl>
    <w:lvl w:ilvl="8" w:tplc="FAEE176E">
      <w:start w:val="1"/>
      <w:numFmt w:val="lowerRoman"/>
      <w:lvlText w:val="%9."/>
      <w:lvlJc w:val="right"/>
      <w:pPr>
        <w:ind w:left="7200" w:hanging="180"/>
      </w:pPr>
    </w:lvl>
  </w:abstractNum>
  <w:abstractNum w:abstractNumId="5" w15:restartNumberingAfterBreak="0">
    <w:nsid w:val="3D85637C"/>
    <w:multiLevelType w:val="hybridMultilevel"/>
    <w:tmpl w:val="90C0A44A"/>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35C7094"/>
    <w:multiLevelType w:val="hybridMultilevel"/>
    <w:tmpl w:val="FFFFFFFF"/>
    <w:lvl w:ilvl="0" w:tplc="A5BA40CC">
      <w:start w:val="1"/>
      <w:numFmt w:val="bullet"/>
      <w:lvlText w:val=""/>
      <w:lvlJc w:val="left"/>
      <w:pPr>
        <w:ind w:left="1440" w:hanging="360"/>
      </w:pPr>
      <w:rPr>
        <w:rFonts w:ascii="Symbol" w:hAnsi="Symbol" w:hint="default"/>
      </w:rPr>
    </w:lvl>
    <w:lvl w:ilvl="1" w:tplc="48184EB4">
      <w:start w:val="1"/>
      <w:numFmt w:val="bullet"/>
      <w:lvlText w:val="o"/>
      <w:lvlJc w:val="left"/>
      <w:pPr>
        <w:ind w:left="2160" w:hanging="360"/>
      </w:pPr>
      <w:rPr>
        <w:rFonts w:ascii="Courier New" w:hAnsi="Courier New" w:hint="default"/>
      </w:rPr>
    </w:lvl>
    <w:lvl w:ilvl="2" w:tplc="B90EC5E6">
      <w:start w:val="1"/>
      <w:numFmt w:val="bullet"/>
      <w:lvlText w:val=""/>
      <w:lvlJc w:val="left"/>
      <w:pPr>
        <w:ind w:left="2880" w:hanging="360"/>
      </w:pPr>
      <w:rPr>
        <w:rFonts w:ascii="Wingdings" w:hAnsi="Wingdings" w:hint="default"/>
      </w:rPr>
    </w:lvl>
    <w:lvl w:ilvl="3" w:tplc="7D383BBE">
      <w:start w:val="1"/>
      <w:numFmt w:val="bullet"/>
      <w:lvlText w:val=""/>
      <w:lvlJc w:val="left"/>
      <w:pPr>
        <w:ind w:left="3600" w:hanging="360"/>
      </w:pPr>
      <w:rPr>
        <w:rFonts w:ascii="Symbol" w:hAnsi="Symbol" w:hint="default"/>
      </w:rPr>
    </w:lvl>
    <w:lvl w:ilvl="4" w:tplc="4A4EFFCC">
      <w:start w:val="1"/>
      <w:numFmt w:val="bullet"/>
      <w:lvlText w:val="o"/>
      <w:lvlJc w:val="left"/>
      <w:pPr>
        <w:ind w:left="4320" w:hanging="360"/>
      </w:pPr>
      <w:rPr>
        <w:rFonts w:ascii="Courier New" w:hAnsi="Courier New" w:hint="default"/>
      </w:rPr>
    </w:lvl>
    <w:lvl w:ilvl="5" w:tplc="E70444A2">
      <w:start w:val="1"/>
      <w:numFmt w:val="bullet"/>
      <w:lvlText w:val=""/>
      <w:lvlJc w:val="left"/>
      <w:pPr>
        <w:ind w:left="5040" w:hanging="360"/>
      </w:pPr>
      <w:rPr>
        <w:rFonts w:ascii="Wingdings" w:hAnsi="Wingdings" w:hint="default"/>
      </w:rPr>
    </w:lvl>
    <w:lvl w:ilvl="6" w:tplc="89E0F5B0">
      <w:start w:val="1"/>
      <w:numFmt w:val="bullet"/>
      <w:lvlText w:val=""/>
      <w:lvlJc w:val="left"/>
      <w:pPr>
        <w:ind w:left="5760" w:hanging="360"/>
      </w:pPr>
      <w:rPr>
        <w:rFonts w:ascii="Symbol" w:hAnsi="Symbol" w:hint="default"/>
      </w:rPr>
    </w:lvl>
    <w:lvl w:ilvl="7" w:tplc="079C3328">
      <w:start w:val="1"/>
      <w:numFmt w:val="bullet"/>
      <w:lvlText w:val="o"/>
      <w:lvlJc w:val="left"/>
      <w:pPr>
        <w:ind w:left="6480" w:hanging="360"/>
      </w:pPr>
      <w:rPr>
        <w:rFonts w:ascii="Courier New" w:hAnsi="Courier New" w:hint="default"/>
      </w:rPr>
    </w:lvl>
    <w:lvl w:ilvl="8" w:tplc="EA16CF22">
      <w:start w:val="1"/>
      <w:numFmt w:val="bullet"/>
      <w:lvlText w:val=""/>
      <w:lvlJc w:val="left"/>
      <w:pPr>
        <w:ind w:left="7200" w:hanging="360"/>
      </w:pPr>
      <w:rPr>
        <w:rFonts w:ascii="Wingdings" w:hAnsi="Wingdings" w:hint="default"/>
      </w:rPr>
    </w:lvl>
  </w:abstractNum>
  <w:abstractNum w:abstractNumId="7" w15:restartNumberingAfterBreak="0">
    <w:nsid w:val="44B8BDBE"/>
    <w:multiLevelType w:val="hybridMultilevel"/>
    <w:tmpl w:val="FFFFFFFF"/>
    <w:lvl w:ilvl="0" w:tplc="AE2C784A">
      <w:start w:val="1"/>
      <w:numFmt w:val="upperLetter"/>
      <w:lvlText w:val="%1."/>
      <w:lvlJc w:val="left"/>
      <w:pPr>
        <w:ind w:left="1080" w:hanging="360"/>
      </w:pPr>
    </w:lvl>
    <w:lvl w:ilvl="1" w:tplc="144C1E78">
      <w:start w:val="1"/>
      <w:numFmt w:val="lowerLetter"/>
      <w:lvlText w:val="%2."/>
      <w:lvlJc w:val="left"/>
      <w:pPr>
        <w:ind w:left="1800" w:hanging="360"/>
      </w:pPr>
    </w:lvl>
    <w:lvl w:ilvl="2" w:tplc="5D003AD4">
      <w:start w:val="1"/>
      <w:numFmt w:val="lowerRoman"/>
      <w:lvlText w:val="%3."/>
      <w:lvlJc w:val="right"/>
      <w:pPr>
        <w:ind w:left="2520" w:hanging="180"/>
      </w:pPr>
    </w:lvl>
    <w:lvl w:ilvl="3" w:tplc="60B8E252">
      <w:start w:val="1"/>
      <w:numFmt w:val="decimal"/>
      <w:lvlText w:val="%4."/>
      <w:lvlJc w:val="left"/>
      <w:pPr>
        <w:ind w:left="3240" w:hanging="360"/>
      </w:pPr>
    </w:lvl>
    <w:lvl w:ilvl="4" w:tplc="FF3EA026">
      <w:start w:val="1"/>
      <w:numFmt w:val="lowerLetter"/>
      <w:lvlText w:val="%5."/>
      <w:lvlJc w:val="left"/>
      <w:pPr>
        <w:ind w:left="3960" w:hanging="360"/>
      </w:pPr>
    </w:lvl>
    <w:lvl w:ilvl="5" w:tplc="5C3E2C0A">
      <w:start w:val="1"/>
      <w:numFmt w:val="lowerRoman"/>
      <w:lvlText w:val="%6."/>
      <w:lvlJc w:val="right"/>
      <w:pPr>
        <w:ind w:left="4680" w:hanging="180"/>
      </w:pPr>
    </w:lvl>
    <w:lvl w:ilvl="6" w:tplc="CA0A674A">
      <w:start w:val="1"/>
      <w:numFmt w:val="decimal"/>
      <w:lvlText w:val="%7."/>
      <w:lvlJc w:val="left"/>
      <w:pPr>
        <w:ind w:left="5400" w:hanging="360"/>
      </w:pPr>
    </w:lvl>
    <w:lvl w:ilvl="7" w:tplc="18049C0E">
      <w:start w:val="1"/>
      <w:numFmt w:val="lowerLetter"/>
      <w:lvlText w:val="%8."/>
      <w:lvlJc w:val="left"/>
      <w:pPr>
        <w:ind w:left="6120" w:hanging="360"/>
      </w:pPr>
    </w:lvl>
    <w:lvl w:ilvl="8" w:tplc="45645AF8">
      <w:start w:val="1"/>
      <w:numFmt w:val="lowerRoman"/>
      <w:lvlText w:val="%9."/>
      <w:lvlJc w:val="right"/>
      <w:pPr>
        <w:ind w:left="6840" w:hanging="180"/>
      </w:pPr>
    </w:lvl>
  </w:abstractNum>
  <w:abstractNum w:abstractNumId="8" w15:restartNumberingAfterBreak="0">
    <w:nsid w:val="5DB7CB02"/>
    <w:multiLevelType w:val="hybridMultilevel"/>
    <w:tmpl w:val="FFFFFFFF"/>
    <w:lvl w:ilvl="0" w:tplc="B9E4F102">
      <w:start w:val="16"/>
      <w:numFmt w:val="decimal"/>
      <w:lvlText w:val="%1)"/>
      <w:lvlJc w:val="left"/>
      <w:pPr>
        <w:ind w:left="720" w:hanging="360"/>
      </w:pPr>
    </w:lvl>
    <w:lvl w:ilvl="1" w:tplc="90462F42">
      <w:start w:val="1"/>
      <w:numFmt w:val="lowerLetter"/>
      <w:lvlText w:val="%2."/>
      <w:lvlJc w:val="left"/>
      <w:pPr>
        <w:ind w:left="1440" w:hanging="360"/>
      </w:pPr>
    </w:lvl>
    <w:lvl w:ilvl="2" w:tplc="601A60C0">
      <w:start w:val="1"/>
      <w:numFmt w:val="lowerRoman"/>
      <w:lvlText w:val="%3."/>
      <w:lvlJc w:val="right"/>
      <w:pPr>
        <w:ind w:left="2160" w:hanging="180"/>
      </w:pPr>
    </w:lvl>
    <w:lvl w:ilvl="3" w:tplc="144C1B10">
      <w:start w:val="1"/>
      <w:numFmt w:val="decimal"/>
      <w:lvlText w:val="%4."/>
      <w:lvlJc w:val="left"/>
      <w:pPr>
        <w:ind w:left="2880" w:hanging="360"/>
      </w:pPr>
    </w:lvl>
    <w:lvl w:ilvl="4" w:tplc="9474B750">
      <w:start w:val="1"/>
      <w:numFmt w:val="lowerLetter"/>
      <w:lvlText w:val="%5."/>
      <w:lvlJc w:val="left"/>
      <w:pPr>
        <w:ind w:left="3600" w:hanging="360"/>
      </w:pPr>
    </w:lvl>
    <w:lvl w:ilvl="5" w:tplc="ED383AFE">
      <w:start w:val="1"/>
      <w:numFmt w:val="lowerRoman"/>
      <w:lvlText w:val="%6."/>
      <w:lvlJc w:val="right"/>
      <w:pPr>
        <w:ind w:left="4320" w:hanging="180"/>
      </w:pPr>
    </w:lvl>
    <w:lvl w:ilvl="6" w:tplc="B2EEC87E">
      <w:start w:val="1"/>
      <w:numFmt w:val="decimal"/>
      <w:lvlText w:val="%7."/>
      <w:lvlJc w:val="left"/>
      <w:pPr>
        <w:ind w:left="5040" w:hanging="360"/>
      </w:pPr>
    </w:lvl>
    <w:lvl w:ilvl="7" w:tplc="095EAD9C">
      <w:start w:val="1"/>
      <w:numFmt w:val="lowerLetter"/>
      <w:lvlText w:val="%8."/>
      <w:lvlJc w:val="left"/>
      <w:pPr>
        <w:ind w:left="5760" w:hanging="360"/>
      </w:pPr>
    </w:lvl>
    <w:lvl w:ilvl="8" w:tplc="BF500FCC">
      <w:start w:val="1"/>
      <w:numFmt w:val="lowerRoman"/>
      <w:lvlText w:val="%9."/>
      <w:lvlJc w:val="right"/>
      <w:pPr>
        <w:ind w:left="6480" w:hanging="180"/>
      </w:pPr>
    </w:lvl>
  </w:abstractNum>
  <w:abstractNum w:abstractNumId="9" w15:restartNumberingAfterBreak="0">
    <w:nsid w:val="60BF1171"/>
    <w:multiLevelType w:val="hybridMultilevel"/>
    <w:tmpl w:val="FFFFFFFF"/>
    <w:lvl w:ilvl="0" w:tplc="E0F48B2C">
      <w:start w:val="1"/>
      <w:numFmt w:val="bullet"/>
      <w:lvlText w:val=""/>
      <w:lvlJc w:val="left"/>
      <w:pPr>
        <w:ind w:left="1080" w:hanging="360"/>
      </w:pPr>
      <w:rPr>
        <w:rFonts w:ascii="Symbol" w:hAnsi="Symbol" w:hint="default"/>
      </w:rPr>
    </w:lvl>
    <w:lvl w:ilvl="1" w:tplc="9B02238A">
      <w:start w:val="1"/>
      <w:numFmt w:val="bullet"/>
      <w:lvlText w:val="o"/>
      <w:lvlJc w:val="left"/>
      <w:pPr>
        <w:ind w:left="1800" w:hanging="360"/>
      </w:pPr>
      <w:rPr>
        <w:rFonts w:ascii="Courier New" w:hAnsi="Courier New" w:hint="default"/>
      </w:rPr>
    </w:lvl>
    <w:lvl w:ilvl="2" w:tplc="D0BC338E">
      <w:start w:val="1"/>
      <w:numFmt w:val="bullet"/>
      <w:lvlText w:val=""/>
      <w:lvlJc w:val="left"/>
      <w:pPr>
        <w:ind w:left="2520" w:hanging="360"/>
      </w:pPr>
      <w:rPr>
        <w:rFonts w:ascii="Wingdings" w:hAnsi="Wingdings" w:hint="default"/>
      </w:rPr>
    </w:lvl>
    <w:lvl w:ilvl="3" w:tplc="1A42C1E6">
      <w:start w:val="1"/>
      <w:numFmt w:val="bullet"/>
      <w:lvlText w:val=""/>
      <w:lvlJc w:val="left"/>
      <w:pPr>
        <w:ind w:left="3240" w:hanging="360"/>
      </w:pPr>
      <w:rPr>
        <w:rFonts w:ascii="Symbol" w:hAnsi="Symbol" w:hint="default"/>
      </w:rPr>
    </w:lvl>
    <w:lvl w:ilvl="4" w:tplc="38489C88">
      <w:start w:val="1"/>
      <w:numFmt w:val="bullet"/>
      <w:lvlText w:val="o"/>
      <w:lvlJc w:val="left"/>
      <w:pPr>
        <w:ind w:left="3960" w:hanging="360"/>
      </w:pPr>
      <w:rPr>
        <w:rFonts w:ascii="Courier New" w:hAnsi="Courier New" w:hint="default"/>
      </w:rPr>
    </w:lvl>
    <w:lvl w:ilvl="5" w:tplc="9C8C2A94">
      <w:start w:val="1"/>
      <w:numFmt w:val="bullet"/>
      <w:lvlText w:val=""/>
      <w:lvlJc w:val="left"/>
      <w:pPr>
        <w:ind w:left="4680" w:hanging="360"/>
      </w:pPr>
      <w:rPr>
        <w:rFonts w:ascii="Wingdings" w:hAnsi="Wingdings" w:hint="default"/>
      </w:rPr>
    </w:lvl>
    <w:lvl w:ilvl="6" w:tplc="DB6C55BC">
      <w:start w:val="1"/>
      <w:numFmt w:val="bullet"/>
      <w:lvlText w:val=""/>
      <w:lvlJc w:val="left"/>
      <w:pPr>
        <w:ind w:left="5400" w:hanging="360"/>
      </w:pPr>
      <w:rPr>
        <w:rFonts w:ascii="Symbol" w:hAnsi="Symbol" w:hint="default"/>
      </w:rPr>
    </w:lvl>
    <w:lvl w:ilvl="7" w:tplc="67C0C1DE">
      <w:start w:val="1"/>
      <w:numFmt w:val="bullet"/>
      <w:lvlText w:val="o"/>
      <w:lvlJc w:val="left"/>
      <w:pPr>
        <w:ind w:left="6120" w:hanging="360"/>
      </w:pPr>
      <w:rPr>
        <w:rFonts w:ascii="Courier New" w:hAnsi="Courier New" w:hint="default"/>
      </w:rPr>
    </w:lvl>
    <w:lvl w:ilvl="8" w:tplc="E52A0AA6">
      <w:start w:val="1"/>
      <w:numFmt w:val="bullet"/>
      <w:lvlText w:val=""/>
      <w:lvlJc w:val="left"/>
      <w:pPr>
        <w:ind w:left="6840" w:hanging="360"/>
      </w:pPr>
      <w:rPr>
        <w:rFonts w:ascii="Wingdings" w:hAnsi="Wingdings" w:hint="default"/>
      </w:rPr>
    </w:lvl>
  </w:abstractNum>
  <w:num w:numId="1" w16cid:durableId="1393771756">
    <w:abstractNumId w:val="5"/>
  </w:num>
  <w:num w:numId="2" w16cid:durableId="220750108">
    <w:abstractNumId w:val="1"/>
  </w:num>
  <w:num w:numId="3" w16cid:durableId="277227140">
    <w:abstractNumId w:val="8"/>
  </w:num>
  <w:num w:numId="4" w16cid:durableId="557060709">
    <w:abstractNumId w:val="3"/>
  </w:num>
  <w:num w:numId="5" w16cid:durableId="1658534118">
    <w:abstractNumId w:val="2"/>
  </w:num>
  <w:num w:numId="6" w16cid:durableId="1948272495">
    <w:abstractNumId w:val="6"/>
  </w:num>
  <w:num w:numId="7" w16cid:durableId="1865898038">
    <w:abstractNumId w:val="0"/>
  </w:num>
  <w:num w:numId="8" w16cid:durableId="171267698">
    <w:abstractNumId w:val="9"/>
  </w:num>
  <w:num w:numId="9" w16cid:durableId="1328822623">
    <w:abstractNumId w:val="4"/>
  </w:num>
  <w:num w:numId="10" w16cid:durableId="7281132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9"/>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9F8"/>
    <w:rsid w:val="000139A4"/>
    <w:rsid w:val="00016CC8"/>
    <w:rsid w:val="00051F24"/>
    <w:rsid w:val="000547DF"/>
    <w:rsid w:val="00056D19"/>
    <w:rsid w:val="00077ED0"/>
    <w:rsid w:val="000A21C5"/>
    <w:rsid w:val="000B5EC1"/>
    <w:rsid w:val="000C0DC5"/>
    <w:rsid w:val="000C6A75"/>
    <w:rsid w:val="000E28E0"/>
    <w:rsid w:val="000E4943"/>
    <w:rsid w:val="0010E44D"/>
    <w:rsid w:val="001531B8"/>
    <w:rsid w:val="00161E70"/>
    <w:rsid w:val="001636CF"/>
    <w:rsid w:val="001646BE"/>
    <w:rsid w:val="00173044"/>
    <w:rsid w:val="00185808"/>
    <w:rsid w:val="00186977"/>
    <w:rsid w:val="00187908"/>
    <w:rsid w:val="001953AF"/>
    <w:rsid w:val="001A16EF"/>
    <w:rsid w:val="001B3366"/>
    <w:rsid w:val="001E7C44"/>
    <w:rsid w:val="001F6E0B"/>
    <w:rsid w:val="001F7D03"/>
    <w:rsid w:val="00217D23"/>
    <w:rsid w:val="00235044"/>
    <w:rsid w:val="00264697"/>
    <w:rsid w:val="00277AFE"/>
    <w:rsid w:val="00290E46"/>
    <w:rsid w:val="00290F38"/>
    <w:rsid w:val="002A12E9"/>
    <w:rsid w:val="002A7D4C"/>
    <w:rsid w:val="002B2920"/>
    <w:rsid w:val="002E2C10"/>
    <w:rsid w:val="002F4864"/>
    <w:rsid w:val="002F48EF"/>
    <w:rsid w:val="002F69AA"/>
    <w:rsid w:val="003235FE"/>
    <w:rsid w:val="00332B42"/>
    <w:rsid w:val="003414AE"/>
    <w:rsid w:val="00341A57"/>
    <w:rsid w:val="003461B1"/>
    <w:rsid w:val="003655E8"/>
    <w:rsid w:val="003702F1"/>
    <w:rsid w:val="003744C0"/>
    <w:rsid w:val="00394B3E"/>
    <w:rsid w:val="003A1D02"/>
    <w:rsid w:val="003B67A5"/>
    <w:rsid w:val="003C0A1C"/>
    <w:rsid w:val="00412754"/>
    <w:rsid w:val="00421E67"/>
    <w:rsid w:val="00423F63"/>
    <w:rsid w:val="00443C2D"/>
    <w:rsid w:val="00493E7E"/>
    <w:rsid w:val="004B013A"/>
    <w:rsid w:val="004E1169"/>
    <w:rsid w:val="004E1D4A"/>
    <w:rsid w:val="00500BF4"/>
    <w:rsid w:val="005033B1"/>
    <w:rsid w:val="00550DEB"/>
    <w:rsid w:val="00550ECD"/>
    <w:rsid w:val="00563F50"/>
    <w:rsid w:val="00577792"/>
    <w:rsid w:val="005D0408"/>
    <w:rsid w:val="005E6CCA"/>
    <w:rsid w:val="005F2B67"/>
    <w:rsid w:val="00600E08"/>
    <w:rsid w:val="00603FA4"/>
    <w:rsid w:val="006202A1"/>
    <w:rsid w:val="006210D5"/>
    <w:rsid w:val="006501B9"/>
    <w:rsid w:val="00671D7E"/>
    <w:rsid w:val="00685433"/>
    <w:rsid w:val="00697ACD"/>
    <w:rsid w:val="006A618F"/>
    <w:rsid w:val="006B1ED8"/>
    <w:rsid w:val="006D7F2D"/>
    <w:rsid w:val="006E644E"/>
    <w:rsid w:val="006F11EA"/>
    <w:rsid w:val="006F11F5"/>
    <w:rsid w:val="006F4D02"/>
    <w:rsid w:val="00705340"/>
    <w:rsid w:val="00726506"/>
    <w:rsid w:val="007361D3"/>
    <w:rsid w:val="007442A9"/>
    <w:rsid w:val="0074451F"/>
    <w:rsid w:val="00747088"/>
    <w:rsid w:val="007522C0"/>
    <w:rsid w:val="00752A5A"/>
    <w:rsid w:val="00791467"/>
    <w:rsid w:val="007928B7"/>
    <w:rsid w:val="007B3F57"/>
    <w:rsid w:val="007D1036"/>
    <w:rsid w:val="007D1235"/>
    <w:rsid w:val="00802E7C"/>
    <w:rsid w:val="00810C5F"/>
    <w:rsid w:val="00825736"/>
    <w:rsid w:val="008305CB"/>
    <w:rsid w:val="00874F88"/>
    <w:rsid w:val="00883E58"/>
    <w:rsid w:val="00885D7B"/>
    <w:rsid w:val="008872F9"/>
    <w:rsid w:val="008A7556"/>
    <w:rsid w:val="008B5605"/>
    <w:rsid w:val="008C2F48"/>
    <w:rsid w:val="008C5F45"/>
    <w:rsid w:val="008E79F8"/>
    <w:rsid w:val="0090676A"/>
    <w:rsid w:val="00916BC2"/>
    <w:rsid w:val="0093168D"/>
    <w:rsid w:val="0094321E"/>
    <w:rsid w:val="00950AC1"/>
    <w:rsid w:val="009613B8"/>
    <w:rsid w:val="009619E6"/>
    <w:rsid w:val="00972CB8"/>
    <w:rsid w:val="00985801"/>
    <w:rsid w:val="00995BCD"/>
    <w:rsid w:val="009B47E3"/>
    <w:rsid w:val="009F6C25"/>
    <w:rsid w:val="00A20B4D"/>
    <w:rsid w:val="00A626E7"/>
    <w:rsid w:val="00A80C09"/>
    <w:rsid w:val="00A82B21"/>
    <w:rsid w:val="00AA6559"/>
    <w:rsid w:val="00AA6E08"/>
    <w:rsid w:val="00AB1B58"/>
    <w:rsid w:val="00AB696A"/>
    <w:rsid w:val="00AC21D7"/>
    <w:rsid w:val="00B01DA4"/>
    <w:rsid w:val="00B12E06"/>
    <w:rsid w:val="00B822A2"/>
    <w:rsid w:val="00B91806"/>
    <w:rsid w:val="00B95534"/>
    <w:rsid w:val="00B97046"/>
    <w:rsid w:val="00BA75E1"/>
    <w:rsid w:val="00BD5044"/>
    <w:rsid w:val="00BF3FCA"/>
    <w:rsid w:val="00BF7552"/>
    <w:rsid w:val="00C04433"/>
    <w:rsid w:val="00C207E9"/>
    <w:rsid w:val="00C20D52"/>
    <w:rsid w:val="00C22125"/>
    <w:rsid w:val="00C26552"/>
    <w:rsid w:val="00C57DBC"/>
    <w:rsid w:val="00C612A0"/>
    <w:rsid w:val="00C8151F"/>
    <w:rsid w:val="00C8231D"/>
    <w:rsid w:val="00CB1562"/>
    <w:rsid w:val="00CF04E8"/>
    <w:rsid w:val="00D15350"/>
    <w:rsid w:val="00D15F2E"/>
    <w:rsid w:val="00D17804"/>
    <w:rsid w:val="00D272FB"/>
    <w:rsid w:val="00D302F4"/>
    <w:rsid w:val="00D45CC5"/>
    <w:rsid w:val="00D75F93"/>
    <w:rsid w:val="00DD49C2"/>
    <w:rsid w:val="00E426C5"/>
    <w:rsid w:val="00E520EE"/>
    <w:rsid w:val="00E716B3"/>
    <w:rsid w:val="00E83506"/>
    <w:rsid w:val="00EA5215"/>
    <w:rsid w:val="00EA75EF"/>
    <w:rsid w:val="00EA7F5A"/>
    <w:rsid w:val="00EB77E4"/>
    <w:rsid w:val="00EC4368"/>
    <w:rsid w:val="00EE091F"/>
    <w:rsid w:val="00EE2DEF"/>
    <w:rsid w:val="00F11721"/>
    <w:rsid w:val="00F17714"/>
    <w:rsid w:val="00F628A1"/>
    <w:rsid w:val="00F64B55"/>
    <w:rsid w:val="00F71E12"/>
    <w:rsid w:val="00FA45C3"/>
    <w:rsid w:val="00FB1EC1"/>
    <w:rsid w:val="00FB3E29"/>
    <w:rsid w:val="00FC3EA9"/>
    <w:rsid w:val="01C56F71"/>
    <w:rsid w:val="0201D8D5"/>
    <w:rsid w:val="030022A6"/>
    <w:rsid w:val="0317F050"/>
    <w:rsid w:val="0335058E"/>
    <w:rsid w:val="040E3BB1"/>
    <w:rsid w:val="04BD4068"/>
    <w:rsid w:val="057856C7"/>
    <w:rsid w:val="0606D8EE"/>
    <w:rsid w:val="064229CD"/>
    <w:rsid w:val="0645F1F2"/>
    <w:rsid w:val="0646736C"/>
    <w:rsid w:val="0680325E"/>
    <w:rsid w:val="06A28846"/>
    <w:rsid w:val="06A57686"/>
    <w:rsid w:val="06FA1400"/>
    <w:rsid w:val="07544599"/>
    <w:rsid w:val="07FDB588"/>
    <w:rsid w:val="08A52E14"/>
    <w:rsid w:val="08B9DE74"/>
    <w:rsid w:val="08C16E53"/>
    <w:rsid w:val="0972A15F"/>
    <w:rsid w:val="0A8289ED"/>
    <w:rsid w:val="0AEDB696"/>
    <w:rsid w:val="0AF1DA3D"/>
    <w:rsid w:val="0AFBAF2D"/>
    <w:rsid w:val="0B3B8E5C"/>
    <w:rsid w:val="0B67E5A2"/>
    <w:rsid w:val="0BAA72CF"/>
    <w:rsid w:val="0C10EFFB"/>
    <w:rsid w:val="0C426700"/>
    <w:rsid w:val="0C45DADA"/>
    <w:rsid w:val="0C80D62C"/>
    <w:rsid w:val="0CFC5ECD"/>
    <w:rsid w:val="0D098DD8"/>
    <w:rsid w:val="0D57AE78"/>
    <w:rsid w:val="0D95F006"/>
    <w:rsid w:val="0DE8DD29"/>
    <w:rsid w:val="0F0F9301"/>
    <w:rsid w:val="0F915A0F"/>
    <w:rsid w:val="0FA968BC"/>
    <w:rsid w:val="0FC52847"/>
    <w:rsid w:val="100F3939"/>
    <w:rsid w:val="10439A0F"/>
    <w:rsid w:val="10A1859F"/>
    <w:rsid w:val="10E7FDBD"/>
    <w:rsid w:val="110AC60C"/>
    <w:rsid w:val="11D9295B"/>
    <w:rsid w:val="11EAC6BE"/>
    <w:rsid w:val="11F8C992"/>
    <w:rsid w:val="121CA54E"/>
    <w:rsid w:val="121D90F7"/>
    <w:rsid w:val="1264D87A"/>
    <w:rsid w:val="1336B53A"/>
    <w:rsid w:val="14E93369"/>
    <w:rsid w:val="155C5456"/>
    <w:rsid w:val="15AE1AB3"/>
    <w:rsid w:val="15B83DC9"/>
    <w:rsid w:val="15C9559D"/>
    <w:rsid w:val="15FCB6DA"/>
    <w:rsid w:val="167A9666"/>
    <w:rsid w:val="16A1D6AB"/>
    <w:rsid w:val="16E8EFD1"/>
    <w:rsid w:val="1761E777"/>
    <w:rsid w:val="17966BE8"/>
    <w:rsid w:val="1857E521"/>
    <w:rsid w:val="18DE2D0E"/>
    <w:rsid w:val="1A65DD05"/>
    <w:rsid w:val="1AD69C4C"/>
    <w:rsid w:val="1B1555C0"/>
    <w:rsid w:val="1B1AD8CF"/>
    <w:rsid w:val="1BCF70B4"/>
    <w:rsid w:val="1CA04A54"/>
    <w:rsid w:val="1CC5CD8D"/>
    <w:rsid w:val="1CCCAC8A"/>
    <w:rsid w:val="1CD28DB5"/>
    <w:rsid w:val="1DE20CA6"/>
    <w:rsid w:val="1E160B33"/>
    <w:rsid w:val="1E34C4E1"/>
    <w:rsid w:val="1E928507"/>
    <w:rsid w:val="1F8FA251"/>
    <w:rsid w:val="1FCB79DF"/>
    <w:rsid w:val="20044610"/>
    <w:rsid w:val="2054407D"/>
    <w:rsid w:val="21159E80"/>
    <w:rsid w:val="21512847"/>
    <w:rsid w:val="21B6FFB6"/>
    <w:rsid w:val="21BA47E1"/>
    <w:rsid w:val="222937F4"/>
    <w:rsid w:val="22E21FD5"/>
    <w:rsid w:val="233349CF"/>
    <w:rsid w:val="2358FD60"/>
    <w:rsid w:val="238A2642"/>
    <w:rsid w:val="23F742FB"/>
    <w:rsid w:val="242D0A87"/>
    <w:rsid w:val="24328D35"/>
    <w:rsid w:val="24393103"/>
    <w:rsid w:val="243D8C8C"/>
    <w:rsid w:val="24BFE3EE"/>
    <w:rsid w:val="24D96009"/>
    <w:rsid w:val="257282D2"/>
    <w:rsid w:val="2630813A"/>
    <w:rsid w:val="2778D370"/>
    <w:rsid w:val="27CF5811"/>
    <w:rsid w:val="280AAE60"/>
    <w:rsid w:val="2862F522"/>
    <w:rsid w:val="289DEEFE"/>
    <w:rsid w:val="291115EC"/>
    <w:rsid w:val="2916B342"/>
    <w:rsid w:val="29BA390F"/>
    <w:rsid w:val="29E01F33"/>
    <w:rsid w:val="29E463B4"/>
    <w:rsid w:val="29EB7C17"/>
    <w:rsid w:val="2CDE5E1D"/>
    <w:rsid w:val="2D19D77D"/>
    <w:rsid w:val="2D2ED6DF"/>
    <w:rsid w:val="2D4C5845"/>
    <w:rsid w:val="2E00028A"/>
    <w:rsid w:val="2E547BBB"/>
    <w:rsid w:val="2E93E94D"/>
    <w:rsid w:val="2EA5CA3D"/>
    <w:rsid w:val="2F2E3566"/>
    <w:rsid w:val="2F8F319B"/>
    <w:rsid w:val="2F948795"/>
    <w:rsid w:val="2FD5B940"/>
    <w:rsid w:val="2FF8AB93"/>
    <w:rsid w:val="30B43814"/>
    <w:rsid w:val="30D4BDCF"/>
    <w:rsid w:val="312B2BEA"/>
    <w:rsid w:val="315A97DC"/>
    <w:rsid w:val="3167AC0D"/>
    <w:rsid w:val="317685AF"/>
    <w:rsid w:val="31AC7081"/>
    <w:rsid w:val="3210F916"/>
    <w:rsid w:val="32E4174E"/>
    <w:rsid w:val="32F9B82B"/>
    <w:rsid w:val="32FAE04A"/>
    <w:rsid w:val="342743B1"/>
    <w:rsid w:val="34367404"/>
    <w:rsid w:val="344846D5"/>
    <w:rsid w:val="3449110A"/>
    <w:rsid w:val="3449939B"/>
    <w:rsid w:val="3563FB81"/>
    <w:rsid w:val="358DB2C1"/>
    <w:rsid w:val="35F97030"/>
    <w:rsid w:val="37078B6E"/>
    <w:rsid w:val="371E6C23"/>
    <w:rsid w:val="3759270A"/>
    <w:rsid w:val="384A130F"/>
    <w:rsid w:val="3858C70A"/>
    <w:rsid w:val="386D9941"/>
    <w:rsid w:val="38904D49"/>
    <w:rsid w:val="389D4155"/>
    <w:rsid w:val="38DD04DF"/>
    <w:rsid w:val="38EF4643"/>
    <w:rsid w:val="391DE380"/>
    <w:rsid w:val="39F55DDD"/>
    <w:rsid w:val="39FC8B62"/>
    <w:rsid w:val="39FEF8E2"/>
    <w:rsid w:val="3AE06711"/>
    <w:rsid w:val="3AE444A6"/>
    <w:rsid w:val="3AE5B544"/>
    <w:rsid w:val="3B46EB96"/>
    <w:rsid w:val="3B6F5179"/>
    <w:rsid w:val="3BB4AFFF"/>
    <w:rsid w:val="3C134AB1"/>
    <w:rsid w:val="3C2DD6CC"/>
    <w:rsid w:val="3CE46D57"/>
    <w:rsid w:val="3D864502"/>
    <w:rsid w:val="3E3CB14B"/>
    <w:rsid w:val="400CD44E"/>
    <w:rsid w:val="4043FB6C"/>
    <w:rsid w:val="4044BF9A"/>
    <w:rsid w:val="40E78D8F"/>
    <w:rsid w:val="40F1FA93"/>
    <w:rsid w:val="411833DF"/>
    <w:rsid w:val="4141FC51"/>
    <w:rsid w:val="41D5113A"/>
    <w:rsid w:val="42496996"/>
    <w:rsid w:val="428295BC"/>
    <w:rsid w:val="436265FD"/>
    <w:rsid w:val="437E3684"/>
    <w:rsid w:val="43957C9F"/>
    <w:rsid w:val="43F17937"/>
    <w:rsid w:val="4415A6F8"/>
    <w:rsid w:val="45002626"/>
    <w:rsid w:val="455BEA14"/>
    <w:rsid w:val="456958DA"/>
    <w:rsid w:val="462BCA7F"/>
    <w:rsid w:val="4684F080"/>
    <w:rsid w:val="46AFB024"/>
    <w:rsid w:val="46BE3773"/>
    <w:rsid w:val="46CAA840"/>
    <w:rsid w:val="471A97F5"/>
    <w:rsid w:val="4787C47F"/>
    <w:rsid w:val="47E1577D"/>
    <w:rsid w:val="4829BB0E"/>
    <w:rsid w:val="4888A9CA"/>
    <w:rsid w:val="48B3A08A"/>
    <w:rsid w:val="48B79E4F"/>
    <w:rsid w:val="48BDD889"/>
    <w:rsid w:val="4911A7B6"/>
    <w:rsid w:val="49CC0476"/>
    <w:rsid w:val="49FCA0DE"/>
    <w:rsid w:val="4A227470"/>
    <w:rsid w:val="4A58A902"/>
    <w:rsid w:val="4A74FFBD"/>
    <w:rsid w:val="4AF71FC3"/>
    <w:rsid w:val="4B1D6670"/>
    <w:rsid w:val="4B34C1B2"/>
    <w:rsid w:val="4B395010"/>
    <w:rsid w:val="4B8F3F1C"/>
    <w:rsid w:val="4BA47782"/>
    <w:rsid w:val="4C05101E"/>
    <w:rsid w:val="4CD2BB7F"/>
    <w:rsid w:val="4CEF0627"/>
    <w:rsid w:val="4D2B31C2"/>
    <w:rsid w:val="4D527FA0"/>
    <w:rsid w:val="4D80AC3F"/>
    <w:rsid w:val="4E845B2C"/>
    <w:rsid w:val="4F24A822"/>
    <w:rsid w:val="4F5F2902"/>
    <w:rsid w:val="4F77871A"/>
    <w:rsid w:val="4FB6898E"/>
    <w:rsid w:val="4FE57D83"/>
    <w:rsid w:val="501F967B"/>
    <w:rsid w:val="506F5BCD"/>
    <w:rsid w:val="50785D11"/>
    <w:rsid w:val="511816F4"/>
    <w:rsid w:val="517FE0DF"/>
    <w:rsid w:val="51A77BC7"/>
    <w:rsid w:val="51F08DFD"/>
    <w:rsid w:val="521795C7"/>
    <w:rsid w:val="525F47F5"/>
    <w:rsid w:val="526C16DB"/>
    <w:rsid w:val="5276FB9C"/>
    <w:rsid w:val="5279A08F"/>
    <w:rsid w:val="52DF1181"/>
    <w:rsid w:val="52E0CE25"/>
    <w:rsid w:val="52E8E963"/>
    <w:rsid w:val="53306EEF"/>
    <w:rsid w:val="53535CF9"/>
    <w:rsid w:val="555D1852"/>
    <w:rsid w:val="55C5021D"/>
    <w:rsid w:val="5608A314"/>
    <w:rsid w:val="5669E2CE"/>
    <w:rsid w:val="5681342F"/>
    <w:rsid w:val="568A68EF"/>
    <w:rsid w:val="569C40B4"/>
    <w:rsid w:val="575724D5"/>
    <w:rsid w:val="576730BC"/>
    <w:rsid w:val="57CBE44B"/>
    <w:rsid w:val="57DF6C53"/>
    <w:rsid w:val="57ED3625"/>
    <w:rsid w:val="583F0146"/>
    <w:rsid w:val="5850E41A"/>
    <w:rsid w:val="588C0A24"/>
    <w:rsid w:val="58B9E822"/>
    <w:rsid w:val="59019539"/>
    <w:rsid w:val="596026F9"/>
    <w:rsid w:val="5A2492AF"/>
    <w:rsid w:val="5A5C2551"/>
    <w:rsid w:val="5A78D180"/>
    <w:rsid w:val="5BD4AE68"/>
    <w:rsid w:val="5C3CFF1D"/>
    <w:rsid w:val="5C980ADA"/>
    <w:rsid w:val="5CA75C46"/>
    <w:rsid w:val="5D0ADEDA"/>
    <w:rsid w:val="5E9A84EB"/>
    <w:rsid w:val="5EAA4AFA"/>
    <w:rsid w:val="5F014459"/>
    <w:rsid w:val="5F0DF784"/>
    <w:rsid w:val="5F548232"/>
    <w:rsid w:val="5FC1C71B"/>
    <w:rsid w:val="60135638"/>
    <w:rsid w:val="6046E9CB"/>
    <w:rsid w:val="60645571"/>
    <w:rsid w:val="60AD27B3"/>
    <w:rsid w:val="6110A897"/>
    <w:rsid w:val="614BC1C7"/>
    <w:rsid w:val="6154D97E"/>
    <w:rsid w:val="61C57208"/>
    <w:rsid w:val="6259D1DB"/>
    <w:rsid w:val="62E62515"/>
    <w:rsid w:val="6306A7C2"/>
    <w:rsid w:val="6352488E"/>
    <w:rsid w:val="63629E5F"/>
    <w:rsid w:val="63B1BE89"/>
    <w:rsid w:val="63BC47BE"/>
    <w:rsid w:val="64A366FC"/>
    <w:rsid w:val="64C19D21"/>
    <w:rsid w:val="650DC80A"/>
    <w:rsid w:val="6542C5E4"/>
    <w:rsid w:val="65522B79"/>
    <w:rsid w:val="65B7C9E4"/>
    <w:rsid w:val="66C1C370"/>
    <w:rsid w:val="67541F78"/>
    <w:rsid w:val="677D0F95"/>
    <w:rsid w:val="68A5F08C"/>
    <w:rsid w:val="68F8E234"/>
    <w:rsid w:val="693C5F88"/>
    <w:rsid w:val="693CB4AE"/>
    <w:rsid w:val="6A846611"/>
    <w:rsid w:val="6AA08E67"/>
    <w:rsid w:val="6AE39208"/>
    <w:rsid w:val="6AE98296"/>
    <w:rsid w:val="6B905CE0"/>
    <w:rsid w:val="6B910FB4"/>
    <w:rsid w:val="6C34C7E2"/>
    <w:rsid w:val="6D780667"/>
    <w:rsid w:val="6E9B7186"/>
    <w:rsid w:val="6EAAB6D4"/>
    <w:rsid w:val="6F38AF2C"/>
    <w:rsid w:val="71A35ACE"/>
    <w:rsid w:val="71EE44F9"/>
    <w:rsid w:val="72154DAA"/>
    <w:rsid w:val="72AE3140"/>
    <w:rsid w:val="72BD5982"/>
    <w:rsid w:val="73292799"/>
    <w:rsid w:val="732F9CB7"/>
    <w:rsid w:val="737B9D53"/>
    <w:rsid w:val="73973563"/>
    <w:rsid w:val="74598455"/>
    <w:rsid w:val="76991AF8"/>
    <w:rsid w:val="769F65DA"/>
    <w:rsid w:val="770AD23D"/>
    <w:rsid w:val="77F4F2D5"/>
    <w:rsid w:val="78306776"/>
    <w:rsid w:val="79CE9699"/>
    <w:rsid w:val="7A1E2FE9"/>
    <w:rsid w:val="7ABDF91F"/>
    <w:rsid w:val="7B55D013"/>
    <w:rsid w:val="7B759CE4"/>
    <w:rsid w:val="7C009694"/>
    <w:rsid w:val="7C3C9FAE"/>
    <w:rsid w:val="7C6628EE"/>
    <w:rsid w:val="7C7FCE8D"/>
    <w:rsid w:val="7CE79B78"/>
    <w:rsid w:val="7DDE9BDB"/>
    <w:rsid w:val="7DEDF6F7"/>
    <w:rsid w:val="7E601155"/>
    <w:rsid w:val="7E78A52E"/>
    <w:rsid w:val="7E8602EF"/>
    <w:rsid w:val="7FC86F8C"/>
    <w:rsid w:val="7FEEB7AC"/>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411AE"/>
  <w15:chartTrackingRefBased/>
  <w15:docId w15:val="{4ECFF855-3932-804C-BAC0-711CD098B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U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E79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E79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E79F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E79F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E79F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E79F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E79F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E79F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E79F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79F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E79F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E79F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E79F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E79F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E79F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E79F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E79F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E79F8"/>
    <w:rPr>
      <w:rFonts w:eastAsiaTheme="majorEastAsia" w:cstheme="majorBidi"/>
      <w:color w:val="272727" w:themeColor="text1" w:themeTint="D8"/>
    </w:rPr>
  </w:style>
  <w:style w:type="paragraph" w:styleId="Ttulo">
    <w:name w:val="Title"/>
    <w:basedOn w:val="Normal"/>
    <w:next w:val="Normal"/>
    <w:link w:val="TtuloCar"/>
    <w:uiPriority w:val="10"/>
    <w:qFormat/>
    <w:rsid w:val="008E79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E79F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E79F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E79F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E79F8"/>
    <w:pPr>
      <w:spacing w:before="160"/>
      <w:jc w:val="center"/>
    </w:pPr>
    <w:rPr>
      <w:i/>
      <w:iCs/>
      <w:color w:val="404040" w:themeColor="text1" w:themeTint="BF"/>
    </w:rPr>
  </w:style>
  <w:style w:type="character" w:customStyle="1" w:styleId="CitaCar">
    <w:name w:val="Cita Car"/>
    <w:basedOn w:val="Fuentedeprrafopredeter"/>
    <w:link w:val="Cita"/>
    <w:uiPriority w:val="29"/>
    <w:rsid w:val="008E79F8"/>
    <w:rPr>
      <w:i/>
      <w:iCs/>
      <w:color w:val="404040" w:themeColor="text1" w:themeTint="BF"/>
    </w:rPr>
  </w:style>
  <w:style w:type="paragraph" w:styleId="Prrafodelista">
    <w:name w:val="List Paragraph"/>
    <w:basedOn w:val="Normal"/>
    <w:uiPriority w:val="34"/>
    <w:qFormat/>
    <w:rsid w:val="008E79F8"/>
    <w:pPr>
      <w:ind w:left="720"/>
      <w:contextualSpacing/>
    </w:pPr>
  </w:style>
  <w:style w:type="character" w:styleId="nfasisintenso">
    <w:name w:val="Intense Emphasis"/>
    <w:basedOn w:val="Fuentedeprrafopredeter"/>
    <w:uiPriority w:val="21"/>
    <w:qFormat/>
    <w:rsid w:val="008E79F8"/>
    <w:rPr>
      <w:i/>
      <w:iCs/>
      <w:color w:val="0F4761" w:themeColor="accent1" w:themeShade="BF"/>
    </w:rPr>
  </w:style>
  <w:style w:type="paragraph" w:styleId="Citadestacada">
    <w:name w:val="Intense Quote"/>
    <w:basedOn w:val="Normal"/>
    <w:next w:val="Normal"/>
    <w:link w:val="CitadestacadaCar"/>
    <w:uiPriority w:val="30"/>
    <w:qFormat/>
    <w:rsid w:val="008E79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E79F8"/>
    <w:rPr>
      <w:i/>
      <w:iCs/>
      <w:color w:val="0F4761" w:themeColor="accent1" w:themeShade="BF"/>
    </w:rPr>
  </w:style>
  <w:style w:type="character" w:styleId="Referenciaintensa">
    <w:name w:val="Intense Reference"/>
    <w:basedOn w:val="Fuentedeprrafopredeter"/>
    <w:uiPriority w:val="32"/>
    <w:qFormat/>
    <w:rsid w:val="008E79F8"/>
    <w:rPr>
      <w:b/>
      <w:bCs/>
      <w:smallCaps/>
      <w:color w:val="0F4761" w:themeColor="accent1" w:themeShade="BF"/>
      <w:spacing w:val="5"/>
    </w:rPr>
  </w:style>
  <w:style w:type="table" w:styleId="Tablaconcuadrcula">
    <w:name w:val="Table Grid"/>
    <w:basedOn w:val="Tablanormal"/>
    <w:uiPriority w:val="39"/>
    <w:rsid w:val="003B6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139A4"/>
    <w:rPr>
      <w:sz w:val="16"/>
      <w:szCs w:val="16"/>
    </w:rPr>
  </w:style>
  <w:style w:type="paragraph" w:styleId="Textocomentario">
    <w:name w:val="annotation text"/>
    <w:basedOn w:val="Normal"/>
    <w:link w:val="TextocomentarioCar"/>
    <w:uiPriority w:val="99"/>
    <w:unhideWhenUsed/>
    <w:rsid w:val="000139A4"/>
    <w:pPr>
      <w:spacing w:line="240" w:lineRule="auto"/>
    </w:pPr>
    <w:rPr>
      <w:sz w:val="20"/>
      <w:szCs w:val="20"/>
    </w:rPr>
  </w:style>
  <w:style w:type="character" w:customStyle="1" w:styleId="TextocomentarioCar">
    <w:name w:val="Texto comentario Car"/>
    <w:basedOn w:val="Fuentedeprrafopredeter"/>
    <w:link w:val="Textocomentario"/>
    <w:uiPriority w:val="99"/>
    <w:rsid w:val="000139A4"/>
    <w:rPr>
      <w:sz w:val="20"/>
      <w:szCs w:val="20"/>
    </w:rPr>
  </w:style>
  <w:style w:type="paragraph" w:styleId="Asuntodelcomentario">
    <w:name w:val="annotation subject"/>
    <w:basedOn w:val="Textocomentario"/>
    <w:next w:val="Textocomentario"/>
    <w:link w:val="AsuntodelcomentarioCar"/>
    <w:uiPriority w:val="99"/>
    <w:semiHidden/>
    <w:unhideWhenUsed/>
    <w:rsid w:val="000139A4"/>
    <w:rPr>
      <w:b/>
      <w:bCs/>
    </w:rPr>
  </w:style>
  <w:style w:type="character" w:customStyle="1" w:styleId="AsuntodelcomentarioCar">
    <w:name w:val="Asunto del comentario Car"/>
    <w:basedOn w:val="TextocomentarioCar"/>
    <w:link w:val="Asuntodelcomentario"/>
    <w:uiPriority w:val="99"/>
    <w:semiHidden/>
    <w:rsid w:val="000139A4"/>
    <w:rPr>
      <w:b/>
      <w:bCs/>
      <w:sz w:val="20"/>
      <w:szCs w:val="20"/>
    </w:r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 /><Relationship Id="rId13" Type="http://schemas.openxmlformats.org/officeDocument/2006/relationships/image" Target="media/image7.jpeg" /><Relationship Id="rId18" Type="http://schemas.openxmlformats.org/officeDocument/2006/relationships/customXml" Target="ink/ink3.xml" /><Relationship Id="rId26" Type="http://schemas.openxmlformats.org/officeDocument/2006/relationships/customXml" Target="ink/ink10.xml" /><Relationship Id="rId39" Type="http://schemas.openxmlformats.org/officeDocument/2006/relationships/image" Target="media/image18.jpg" /><Relationship Id="rId3" Type="http://schemas.openxmlformats.org/officeDocument/2006/relationships/settings" Target="settings.xml" /><Relationship Id="rId21" Type="http://schemas.openxmlformats.org/officeDocument/2006/relationships/customXml" Target="ink/ink5.xml" /><Relationship Id="rId34" Type="http://schemas.openxmlformats.org/officeDocument/2006/relationships/image" Target="media/image13.jpg" /><Relationship Id="rId42" Type="http://schemas.openxmlformats.org/officeDocument/2006/relationships/header" Target="header1.xml"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customXml" Target="ink/ink2.xml" /><Relationship Id="rId25" Type="http://schemas.openxmlformats.org/officeDocument/2006/relationships/customXml" Target="ink/ink9.xml" /><Relationship Id="rId33" Type="http://schemas.openxmlformats.org/officeDocument/2006/relationships/image" Target="media/image12.jpg" /><Relationship Id="rId38" Type="http://schemas.openxmlformats.org/officeDocument/2006/relationships/image" Target="media/image17.jpg" /><Relationship Id="rId2" Type="http://schemas.openxmlformats.org/officeDocument/2006/relationships/styles" Target="styles.xml" /><Relationship Id="rId16" Type="http://schemas.openxmlformats.org/officeDocument/2006/relationships/customXml" Target="ink/ink1.xml" /><Relationship Id="rId20" Type="http://schemas.openxmlformats.org/officeDocument/2006/relationships/image" Target="media/image10.jpg" /><Relationship Id="rId29" Type="http://schemas.openxmlformats.org/officeDocument/2006/relationships/customXml" Target="ink/ink12.xml" /><Relationship Id="rId41" Type="http://schemas.openxmlformats.org/officeDocument/2006/relationships/image" Target="media/image20.jp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customXml" Target="ink/ink8.xml" /><Relationship Id="rId32" Type="http://schemas.openxmlformats.org/officeDocument/2006/relationships/customXml" Target="ink/ink15.xml" /><Relationship Id="rId37" Type="http://schemas.openxmlformats.org/officeDocument/2006/relationships/image" Target="media/image16.jpeg" /><Relationship Id="rId40" Type="http://schemas.openxmlformats.org/officeDocument/2006/relationships/image" Target="media/image19.jpg" /><Relationship Id="rId45"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9.jpg" /><Relationship Id="rId23" Type="http://schemas.openxmlformats.org/officeDocument/2006/relationships/customXml" Target="ink/ink7.xml" /><Relationship Id="rId28" Type="http://schemas.openxmlformats.org/officeDocument/2006/relationships/customXml" Target="ink/ink11.xml" /><Relationship Id="rId36" Type="http://schemas.openxmlformats.org/officeDocument/2006/relationships/image" Target="media/image15.jpg" /><Relationship Id="rId10" Type="http://schemas.openxmlformats.org/officeDocument/2006/relationships/image" Target="media/image4.jpeg" /><Relationship Id="rId19" Type="http://schemas.openxmlformats.org/officeDocument/2006/relationships/customXml" Target="ink/ink4.xml" /><Relationship Id="rId31" Type="http://schemas.openxmlformats.org/officeDocument/2006/relationships/customXml" Target="ink/ink14.xml" /><Relationship Id="rId44"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jpg" /><Relationship Id="rId14" Type="http://schemas.openxmlformats.org/officeDocument/2006/relationships/image" Target="media/image8.tmp" /><Relationship Id="rId22" Type="http://schemas.openxmlformats.org/officeDocument/2006/relationships/customXml" Target="ink/ink6.xml" /><Relationship Id="rId27" Type="http://schemas.openxmlformats.org/officeDocument/2006/relationships/image" Target="media/image11.jpg" /><Relationship Id="rId30" Type="http://schemas.openxmlformats.org/officeDocument/2006/relationships/customXml" Target="ink/ink13.xml" /><Relationship Id="rId35" Type="http://schemas.openxmlformats.org/officeDocument/2006/relationships/image" Target="media/image14.jpeg" /><Relationship Id="rId43" Type="http://schemas.openxmlformats.org/officeDocument/2006/relationships/footer" Target="footer1.xml"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06T03:22:51.413"/>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72 16383 0 0,'3'0'0'0'0,"4"0"0"0"0,4 0 0 0 0,6 0 0 0 0,3 0 0 0 0,1 0 0 0 0,0 0 0 0 0,0 0 0 0 0,-2 0 0 0 0,0 0 0 0 0,0 0 0 0 0,-1 0 0 0 0,5 0 0 0 0,3 0 0 0 0,-1 0 0 0 0,-1 0 0 0 0,-2 0 0 0 0,-2-6 0 0 0,-1-2 0 0 0,-1 0 0 0 0,0 2 0 0 0,-1 2 0 0 0,0 1 0 0 0,1 1 0 0 0,-1 2 0 0 0,3 0 0 0 0,2 0 0 0 0,-1 0 0 0 0,0 1 0 0 0,-1-1 0 0 0,-1 0 0 0 0,-1 0 0 0 0,0 0 0 0 0,0 0 0 0 0,-1 0 0 0 0,1 0 0 0 0,-1 0 0 0 0,1 0 0 0 0,-1 0 0 0 0,7 0 0 0 0,1 0 0 0 0,1 0 0 0 0,-3 0 0 0 0,-1 0 0 0 0,-1 0 0 0 0,-2 0 0 0 0,2 0 0 0 0,4 0 0 0 0,0-3 0 0 0,-1-1 0 0 0,2 1 0 0 0,-1-1 0 0 0,-5-1 0 0 0,-2 0 0 0 0,-2 0 0 0 0,0 2 0 0 0,-1 1 0 0 0,2 1 0 0 0,-1 0 0 0 0,1 1 0 0 0,1 0 0 0 0,-1 0 0 0 0,1 1 0 0 0,-1-1 0 0 0,7 0 0 0 0,5 6 0 0 0,0 2 0 0 0,2 0 0 0 0,-2-2 0 0 0,-3-2 0 0 0,-2 2 0 0 0,-3 2 0 0 0,-2 4 0 0 0,-1-1 0 0 0,0-3 0 0 0,-1-1 0 0 0,3-4 0 0 0,1 0 0 0 0,-3-3 0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13T01:06:48.425"/>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80 16383 0 0,'4'0'0'0'0,"7"0"0"0"0,5 0 0 0 0,5 0 0 0 0,3 0 0 0 0,7 0 0 0 0,2 0 0 0 0,9 0 0 0 0,2 0 0 0 0,-2 0 0 0 0,-3 0 0 0 0,-5 0 0 0 0,-3 0 0 0 0,-2 0 0 0 0,-2 0 0 0 0,0 0 0 0 0,-2 0 0 0 0,1 0 0 0 0,0 0 0 0 0,0 0 0 0 0,0 0 0 0 0,5 0 0 0 0,1 0 0 0 0,0 0 0 0 0,-1 0 0 0 0,-1 0 0 0 0,-2 0 0 0 0,0 0 0 0 0,-1 0 0 0 0,-1 0 0 0 0,1 0 0 0 0,3 0 0 0 0,3 0 0 0 0,-1 0 0 0 0,-2 0 0 0 0,5 0 0 0 0,3 0 0 0 0,2 0 0 0 0,1 0 0 0 0,0 0 0 0 0,-4 0 0 0 0,-3 0 0 0 0,-3 0 0 0 0,-2 0 0 0 0,2 0 0 0 0,2 0 0 0 0,7 0 0 0 0,3 0 0 0 0,-3 0 0 0 0,2 0 0 0 0,-2 0 0 0 0,-4 0 0 0 0,-3 0 0 0 0,2 0 0 0 0,-1 0 0 0 0,-1 0 0 0 0,-2 0 0 0 0,2 0 0 0 0,6 0 0 0 0,-1 0 0 0 0,4 0 0 0 0,-2 0 0 0 0,-3 0 0 0 0,-3 0 0 0 0,1 0 0 0 0,0 0 0 0 0,-2 0 0 0 0,-2 0 0 0 0,2 0 0 0 0,1 0 0 0 0,3 0 0 0 0,0 0 0 0 0,-1 0 0 0 0,-4-9 0 0 0,-1-3 0 0 0,-3 0 0 0 0,0 3 0 0 0,-2 2 0 0 0,0 3 0 0 0,0 2 0 0 0,0 1 0 0 0,0 1 0 0 0,1 1 0 0 0,-1-1 0 0 0,0 1 0 0 0,5-1 0 0 0,2 0 0 0 0,-1 1 0 0 0,-1-1 0 0 0,-1 0 0 0 0,-2 0 0 0 0,0 0 0 0 0,-1 0 0 0 0,-1 0 0 0 0,0 0 0 0 0,1 0 0 0 0,-1 0 0 0 0,0 0 0 0 0,0 0 0 0 0,5 0 0 0 0,2 0 0 0 0,-1 0 0 0 0,-1 0 0 0 0,-2 0 0 0 0,0 0 0 0 0,-1 0 0 0 0,-2 0 0 0 0,1 0 0 0 0,-1 0 0 0 0,0 0 0 0 0,1 0 0 0 0,-1 0 0 0 0,0 0 0 0 0,1 0 0 0 0,3 0 0 0 0,3 0 0 0 0,-1 0 0 0 0,-1 0 0 0 0,-1-5 0 0 0,-2-5 0 0 0,-5-2 0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13T00:42:56.389"/>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74 16383 0 0,'4'0'0'0'0,"8"0"0"0"0,5 0 0 0 0,5 0 0 0 0,0 0 0 0 0,2 0 0 0 0,-1 0 0 0 0,4 0 0 0 0,0 0 0 0 0,3 0 0 0 0,7 0 0 0 0,5 0 0 0 0,-2 0 0 0 0,-3 0 0 0 0,-5 0 0 0 0,-4 0 0 0 0,-4 0 0 0 0,-1 0 0 0 0,-2 0 0 0 0,-1 0 0 0 0,4 0 0 0 0,5 0 0 0 0,5 0 0 0 0,3 0 0 0 0,-1 0 0 0 0,-2 0 0 0 0,-1 0 0 0 0,13 0 0 0 0,9 0 0 0 0,2 0 0 0 0,7 0 0 0 0,-2 0 0 0 0,-3 0 0 0 0,-8 0 0 0 0,-10 0 0 0 0,-7 0 0 0 0,-4 0 0 0 0,-2 0 0 0 0,1 0 0 0 0,10 0 0 0 0,6 0 0 0 0,2 0 0 0 0,0 0 0 0 0,-4 0 0 0 0,-2 0 0 0 0,-4 0 0 0 0,-6 0 0 0 0,-4 0 0 0 0,-2 0 0 0 0,4 0 0 0 0,2 0 0 0 0,5 0 0 0 0,12 0 0 0 0,8 0 0 0 0,-1 0 0 0 0,-7 0 0 0 0,-8 0 0 0 0,-4 0 0 0 0,11 0 0 0 0,7 7 0 0 0,6 2 0 0 0,7 8 0 0 0,-5 0 0 0 0,-5-3 0 0 0,-8-3 0 0 0,-7-5 0 0 0,-5-2 0 0 0,-7-2 0 0 0,-4-1 0 0 0,4-2 0 0 0,12 0 0 0 0,9 1 0 0 0,14-1 0 0 0,-1 1 0 0 0,-3-1 0 0 0,-9 1 0 0 0,-10 0 0 0 0,-8 0 0 0 0,-6 0 0 0 0,2 0 0 0 0,0-3 0 0 0,3-6 0 0 0,-2 0 0 0 0,2 1 0 0 0,-1 1 0 0 0,0-1 0 0 0,0-2 0 0 0,-3-1 0 0 0,-3 2 0 0 0,2 3 0 0 0,-1-1 0 0 0,-1 0 0 0 0,-1 2 0 0 0,-2-3 0 0 0,0-6 0 0 0,-5-5 0 0 0,-5 1 0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13T00:42:56.390"/>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0 16383 0 0,'4'0'0'0'0,"4"0"0"0"0,5 0 0 0 0,4 0 0 0 0,5 0 0 0 0,4 0 0 0 0,0 0 0 0 0,0 0 0 0 0,-1 0 0 0 0,-2 0 0 0 0,0 0 0 0 0,-1 0 0 0 0,6 4 0 0 0,3 0 0 0 0,3 1 0 0 0,-1-1 0 0 0,-2-2 0 0 0,-3 0 0 0 0,-3-1 0 0 0,2-1 0 0 0,0 0 0 0 0,-1 0 0 0 0,-2 0 0 0 0,6 0 0 0 0,10-1 0 0 0,7 1 0 0 0,8 0 0 0 0,0 0 0 0 0,3 0 0 0 0,2 0 0 0 0,-6 0 0 0 0,-4 0 0 0 0,-8 0 0 0 0,-7 0 0 0 0,-6 0 0 0 0,-4 0 0 0 0,-3 0 0 0 0,-2 0 0 0 0,0 0 0 0 0,0 0 0 0 0,0 0 0 0 0,0 0 0 0 0,4 0 0 0 0,5 0 0 0 0,12 0 0 0 0,7 0 0 0 0,1 0 0 0 0,-3 0 0 0 0,-6 0 0 0 0,-6 0 0 0 0,-6 0 0 0 0,0 0 0 0 0,-1 0 0 0 0,2 0 0 0 0,3 0 0 0 0,0 0 0 0 0,-2 0 0 0 0,1 0 0 0 0,3 0 0 0 0,-2 0 0 0 0,6 0 0 0 0,-1 0 0 0 0,-3 0 0 0 0,-3 0 0 0 0,-4 0 0 0 0,1 0 0 0 0,-1 0 0 0 0,3 0 0 0 0,-1 0 0 0 0,-2 0 0 0 0,-1 0 0 0 0,-2 0 0 0 0,-1 0 0 0 0,-1 0 0 0 0,-1 0 0 0 0,0 0 0 0 0,0 0 0 0 0,-1 0 0 0 0,1 0 0 0 0,4 0 0 0 0,1 0 0 0 0,-1 0 0 0 0,-3 0 0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13T00:42:56.391"/>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0 107 16383 0 0,'4'0'0'0'0,"8"0"0"0"0,5 0 0 0 0,5 0 0 0 0,0 0 0 0 0,6 0 0 0 0,0 0 0 0 0,6 0 0 0 0,2 0 0 0 0,-2 0 0 0 0,-4 0 0 0 0,-2 0 0 0 0,0-7 0 0 0,0-3 0 0 0,1 1 0 0 0,1 1 0 0 0,-2 3 0 0 0,-3 2 0 0 0,0-2 0 0 0,-3-1 0 0 0,4-2 0 0 0,0 0 0 0 0,-1 1 0 0 0,0 2 0 0 0,-2 2 0 0 0,-1 1 0 0 0,0 2 0 0 0,0-1 0 0 0,-1 2 0 0 0,7-1 0 0 0,6 0 0 0 0,12 1 0 0 0,5-1 0 0 0,1 0 0 0 0,-5 0 0 0 0,-6 0 0 0 0,-7 0 0 0 0,-6 0 0 0 0,-4 0 0 0 0,-2 0 0 0 0,2 0 0 0 0,1 0 0 0 0,7 0 0 0 0,1-4 0 0 0,-1 0 0 0 0,1-1 0 0 0,2 1 0 0 0,-1 2 0 0 0,-3 0 0 0 0,-3 1 0 0 0,1 1 0 0 0,3 0 0 0 0,14 0 0 0 0,6 0 0 0 0,-2 1 0 0 0,-3-1 0 0 0,-5 0 0 0 0,-2 0 0 0 0,-6 0 0 0 0,0 0 0 0 0,1 0 0 0 0,5 0 0 0 0,10 7 0 0 0,1 6 0 0 0,2 5 0 0 0,-5 2 0 0 0,-6-2 0 0 0,-7-4 0 0 0,-6-4 0 0 0,-7-11 0 0 0,-12-10 0 0 0,-11-2 0 0 0,-9-2 0 0 0,-6-3 0 0 0,0 2 0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13T00:42:56.392"/>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0 16383 0 0,'0'4'0'0'0,"4"4"0"0"0,8 5 0 0 0,5 0 0 0 0,5 1 0 0 0,0-1 0 0 0,2 4 0 0 0,-1-1 0 0 0,4 1 0 0 0,0-3 0 0 0,0-4 0 0 0,-2-3 0 0 0,-1-4 0 0 0,-1-1 0 0 0,13-2 0 0 0,8 0 0 0 0,0-1 0 0 0,0 1 0 0 0,-4-1 0 0 0,-2 1 0 0 0,0-1 0 0 0,1-2 0 0 0,-3-2 0 0 0,-4 0 0 0 0,4-2 0 0 0,-1-1 0 0 0,-3 2 0 0 0,-3 2 0 0 0,-3 1 0 0 0,-2 1 0 0 0,-2 1 0 0 0,-1 1 0 0 0,0-3 0 0 0,-1-2 0 0 0,1 1 0 0 0,-4-3 0 0 0,3 0 0 0 0,15-3 0 0 0,6 1 0 0 0,0 2 0 0 0,-4 1 0 0 0,-5 3 0 0 0,-4 1 0 0 0,-3 1 0 0 0,1 1 0 0 0,1-3 0 0 0,-6-1 0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13T00:49:37.013"/>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0 128 16383 0 0,'4'0'0'0'0,"7"0"0"0"0,5 0 0 0 0,5 0 0 0 0,3 0 0 0 0,2 0 0 0 0,1 0 0 0 0,1 0 0 0 0,-1 0 0 0 0,1 0 0 0 0,-1 0 0 0 0,0 0 0 0 0,0 0 0 0 0,4 0 0 0 0,1 0 0 0 0,0 0 0 0 0,4 0 0 0 0,0 0 0 0 0,2 0 0 0 0,0 0 0 0 0,-6-4 0 0 0,-5-2 0 0 0,-2 0 0 0 0,-1-8 0 0 0,0-1 0 0 0,0 2 0 0 0,1 3 0 0 0,5-2 0 0 0,2 2 0 0 0,0 2 0 0 0,-1 3 0 0 0,-1 2 0 0 0,-2-3 0 0 0,0 0 0 0 0,-1 0 0 0 0,0 2 0 0 0,-6 6 0 0 0,-5 7 0 0 0,-6 6 0 0 0,-4 6 0 0 0,-4 3 0 0 0,-6 2 0 0 0,-8-3 0 0 0,-5-6 0 0 0,-5-5 0 0 0,-3-5 0 0 0,-6-4 0 0 0,-3-2 0 0 0,1-2 0 0 0,0 0 0 0 0,3 0 0 0 0,10 5 0 0 0,17 1 0 0 0,14 5 0 0 0,10 0 0 0 0,5-1 0 0 0,4-3 0 0 0,0-1 0 0 0,0-3 0 0 0,4-1 0 0 0,0 0 0 0 0,0-2 0 0 0,-2 1 0 0 0,-2 0 0 0 0,-2-1 0 0 0,0 1 0 0 0,3 0 0 0 0,1 0 0 0 0,0 0 0 0 0,-1 0 0 0 0,-2 0 0 0 0,-1-5 0 0 0,0-1 0 0 0,-1 0 0 0 0,-1-3 0 0 0,0 0 0 0 0,0 1 0 0 0,1 3 0 0 0,-1 1 0 0 0,0 2 0 0 0,5-3 0 0 0,2-2 0 0 0,-1 2 0 0 0,-1 1 0 0 0,-2 1 0 0 0,0 1 0 0 0,-1 1 0 0 0,-2 1 0 0 0,1 0 0 0 0,-1 0 0 0 0,0 1 0 0 0,1-1 0 0 0,-1 0 0 0 0,0 0 0 0 0,0 0 0 0 0,5 0 0 0 0,2 0 0 0 0,-1 0 0 0 0,-1 0 0 0 0,3 0 0 0 0,1 0 0 0 0,-2 0 0 0 0,-1 0 0 0 0,-3 0 0 0 0,0 0 0 0 0,-2 0 0 0 0,-1 0 0 0 0,5 0 0 0 0,10 0 0 0 0,3 0 0 0 0,-2-4 0 0 0,-3-2 0 0 0,-4 0 0 0 0,-4 1 0 0 0,-2-7 0 0 0,-1-2 0 0 0,-2 2 0 0 0,0 2 0 0 0,0 4 0 0 0,-1 2 0 0 0,-3 2 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06T03:24:27.524"/>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18 16383 0 0,'3'0'0'0'0,"4"0"0"0"0,10-3 0 0 0,5-1 0 0 0,1 1 0 0 0,1 0 0 0 0,-2 0 0 0 0,-1 2 0 0 0,-1 0 0 0 0,-1 1 0 0 0,-1 0 0 0 0,0 0 0 0 0,-1 0 0 0 0,1 0 0 0 0,-1 1 0 0 0,4-1 0 0 0,0 0 0 0 0,0 0 0 0 0,0 0 0 0 0,-1 0 0 0 0,-1 0 0 0 0,-1 0 0 0 0,0 0 0 0 0,0 0 0 0 0,2 0 0 0 0,2 0 0 0 0,-1 0 0 0 0,0 0 0 0 0,1 0 0 0 0,1 0 0 0 0,-1 0 0 0 0,-1 0 0 0 0,-1 0 0 0 0,-1 0 0 0 0,-1 0 0 0 0,0 0 0 0 0,0 0 0 0 0,-1 0 0 0 0,0 0 0 0 0,1 0 0 0 0,-1 0 0 0 0,1 0 0 0 0,2 0 0 0 0,2 0 0 0 0,-1 0 0 0 0,0 3 0 0 0,-1 1 0 0 0,-1 0 0 0 0,-1-1 0 0 0,0-1 0 0 0,0-1 0 0 0,-1 3 0 0 0,1 0 0 0 0,-1 0 0 0 0,1-1 0 0 0,2-1 0 0 0,2-1 0 0 0,-1 0 0 0 0,0-1 0 0 0,-1 0 0 0 0,-1 0 0 0 0,-1-1 0 0 0,0 1 0 0 0,0 0 0 0 0,-1 0 0 0 0,1 0 0 0 0,-1 0 0 0 0,1 0 0 0 0,-1 0 0 0 0,4 0 0 0 0,1 0 0 0 0,-1 0 0 0 0,-3 0 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06T03:25:55.233"/>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44 16383 0 0,'0'-6'0'0'0,"3"-2"0"0"0,4 0 0 0 0,7 2 0 0 0,4 2 0 0 0,4 1 0 0 0,3 5 0 0 0,-1 1 0 0 0,-1 4 0 0 0,-2 0 0 0 0,-1 2 0 0 0,-1 0 0 0 0,-1-2 0 0 0,0-2 0 0 0,-1-2 0 0 0,3-1 0 0 0,2-2 0 0 0,-1 0 0 0 0,0 0 0 0 0,1-1 0 0 0,1 1 0 0 0,-1 0 0 0 0,-1 0 0 0 0,-1-1 0 0 0,-1 1 0 0 0,-1 0 0 0 0,0 0 0 0 0,2 0 0 0 0,2 0 0 0 0,2 0 0 0 0,4 0 0 0 0,-1 0 0 0 0,-1 0 0 0 0,-3 0 0 0 0,-1 0 0 0 0,-2 0 0 0 0,-2 0 0 0 0,0 0 0 0 0,-1 0 0 0 0,0 0 0 0 0,4 0 0 0 0,0 0 0 0 0,0 0 0 0 0,0 0 0 0 0,1 0 0 0 0,1 0 0 0 0,-1 0 0 0 0,-1 0 0 0 0,-1 0 0 0 0,-1 0 0 0 0,-1 0 0 0 0,0 0 0 0 0,0 0 0 0 0,-1 0 0 0 0,0 0 0 0 0,1 0 0 0 0,2 0 0 0 0,5-3 0 0 0,0-1 0 0 0,0 1 0 0 0,-2 0 0 0 0,-2 0 0 0 0,-1 2 0 0 0,-2 0 0 0 0,0-5 0 0 0,0-2 0 0 0,-1 1 0 0 0,0 1 0 0 0,1 1 0 0 0,-1 3 0 0 0,1-3 0 0 0,-4 1 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06T03:28:51.073"/>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54 16383 0 0,'3'0'0'0'0,"4"0"0"0"0,7 0 0 0 0,4 0 0 0 0,1 3 0 0 0,5 1 0 0 0,0-1 0 0 0,0 0 0 0 0,-2 0 0 0 0,2 1 0 0 0,-1 1 0 0 0,0-1 0 0 0,0 2 0 0 0,4 0 0 0 0,0-1 0 0 0,-2-1 0 0 0,4-2 0 0 0,0-1 0 0 0,-2 0 0 0 0,-3-1 0 0 0,-2 0 0 0 0,-2-4 0 0 0,-1 0 0 0 0,-1 0 0 0 0,-1 1 0 0 0,0 1 0 0 0,-3-3 0 0 0,3-3 0 0 0,0 0 0 0 0,4 1 0 0 0,2 2 0 0 0,-1-4 0 0 0,-1-1 0 0 0,0 2 0 0 0,-2 1 0 0 0,-1 3 0 0 0,0 2 0 0 0,0 1 0 0 0,0 0 0 0 0,-4-1 0 0 0,-1-2 0 0 0,1 1 0 0 0,1 0 0 0 0,0 1 0 0 0,4 1 0 0 0,2 0 0 0 0,0 1 0 0 0,0 0 0 0 0,-1 0 0 0 0,-1 0 0 0 0,0 0 0 0 0,-1 1 0 0 0,-1-1 0 0 0,4 0 0 0 0,0 0 0 0 0,1 0 0 0 0,-2 3 0 0 0,3 4 0 0 0,0 0 0 0 0,-1 3 0 0 0,-1 0 0 0 0,-1-3 0 0 0,-1-2 0 0 0,-1 1 0 0 0,0 0 0 0 0,-1 1 0 0 0,1 0 0 0 0,-1-1 0 0 0,1-2 0 0 0,-1-2 0 0 0,4 0 0 0 0,0-2 0 0 0,1 0 0 0 0,-2 0 0 0 0,0 0 0 0 0,-1-1 0 0 0,-1 1 0 0 0,0 0 0 0 0,3 0 0 0 0,1 0 0 0 0,-1 0 0 0 0,-1 0 0 0 0,0 0 0 0 0,2 0 0 0 0,0 0 0 0 0,3 0 0 0 0,-3 3 0 0 0,-6 1 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13T01:04:03.933"/>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54 16383 0 0,'4'0'0'0'0,"7"0"0"0"0,5 0 0 0 0,5 0 0 0 0,3 0 0 0 0,2 0 0 0 0,1 0 0 0 0,1 0 0 0 0,-1 0 0 0 0,1 0 0 0 0,-1 0 0 0 0,4 0 0 0 0,2 0 0 0 0,-1 5 0 0 0,0 1 0 0 0,-3-1 0 0 0,0 0 0 0 0,-2-2 0 0 0,0-1 0 0 0,-1-1 0 0 0,1 0 0 0 0,-1-1 0 0 0,0-1 0 0 0,0 1 0 0 0,1 0 0 0 0,4 0 0 0 0,1 0 0 0 0,0 0 0 0 0,-1-1 0 0 0,-1 1 0 0 0,-2 0 0 0 0,0 0 0 0 0,-1 0 0 0 0,-1 0 0 0 0,1 0 0 0 0,-1 0 0 0 0,0 0 0 0 0,0 0 0 0 0,1 0 0 0 0,-1 0 0 0 0,5 0 0 0 0,1 0 0 0 0,0-4 0 0 0,-1-2 0 0 0,-1-4 0 0 0,-1-1 0 0 0,-2 2 0 0 0,0 3 0 0 0,0 1 0 0 0,-1 3 0 0 0,0 1 0 0 0,0-4 0 0 0,1-1 0 0 0,-1 1 0 0 0,0 1 0 0 0,5 1 0 0 0,2 1 0 0 0,-1 1 0 0 0,-1 1 0 0 0,-1 0 0 0 0,-2 0 0 0 0,0 0 0 0 0,-2 1 0 0 0,1-1 0 0 0,-1 0 0 0 0,0 0 0 0 0,1 0 0 0 0,-1 0 0 0 0,0 0 0 0 0,5 0 0 0 0,1 0 0 0 0,5 0 0 0 0,0 0 0 0 0,-1 0 0 0 0,-3 0 0 0 0,2 0 0 0 0,0 0 0 0 0,-2 0 0 0 0,-2 0 0 0 0,-1 0 0 0 0,-2 0 0 0 0,-1 0 0 0 0,4 0 0 0 0,1 0 0 0 0,0 0 0 0 0,-1 0 0 0 0,-2 9 0 0 0,-1 3 0 0 0,-5 4 0 0 0,-2-1 0 0 0,0-3 0 0 0,1-3 0 0 0,1-3 0 0 0,1-4 0 0 0,1 0 0 0 0,1-2 0 0 0,0-1 0 0 0,1 0 0 0 0,4 1 0 0 0,2-1 0 0 0,-1 1 0 0 0,-1 0 0 0 0,-1-1 0 0 0,-1 1 0 0 0,-2 0 0 0 0,0-4 0 0 0,-5-7 0 0 0,-6 0 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13T01:04:03.934"/>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0 16383 0 0,'4'0'0'0'0,"7"0"0"0"0,5 0 0 0 0,5 0 0 0 0,3 4 0 0 0,2 7 0 0 0,1 1 0 0 0,1 2 0 0 0,-1 0 0 0 0,1-3 0 0 0,-1-3 0 0 0,4-3 0 0 0,2-3 0 0 0,4-1 0 0 0,0-1 0 0 0,-2 0 0 0 0,-2-1 0 0 0,-2 0 0 0 0,-2 1 0 0 0,-1 0 0 0 0,-2-1 0 0 0,0 1 0 0 0,1 0 0 0 0,-1 0 0 0 0,9 0 0 0 0,3 0 0 0 0,-1 0 0 0 0,-1 0 0 0 0,-3 0 0 0 0,2 0 0 0 0,0 0 0 0 0,-2 0 0 0 0,-2 0 0 0 0,-2 0 0 0 0,-1 0 0 0 0,-1 0 0 0 0,0 0 0 0 0,-1 0 0 0 0,4 0 0 0 0,7 0 0 0 0,1 0 0 0 0,-2 0 0 0 0,-1 0 0 0 0,-4 0 0 0 0,3 0 0 0 0,0 0 0 0 0,-1 0 0 0 0,-2 0 0 0 0,-2 0 0 0 0,-1 0 0 0 0,8 0 0 0 0,3 0 0 0 0,-2 0 0 0 0,-1 0 0 0 0,-4 0 0 0 0,-1 0 0 0 0,-3 0 0 0 0,-1 0 0 0 0,0 0 0 0 0,-1 0 0 0 0,0 0 0 0 0,-1 0 0 0 0,2 0 0 0 0,-1 0 0 0 0,9 0 0 0 0,3 0 0 0 0,0 0 0 0 0,-2 0 0 0 0,-3 0 0 0 0,-7 0 0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13T01:04:03.935"/>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48 16383 0 0,'4'0'0'0'0,"7"0"0"0"0,5 0 0 0 0,5 0 0 0 0,3 0 0 0 0,2 0 0 0 0,1 0 0 0 0,1 0 0 0 0,-1 0 0 0 0,1 0 0 0 0,-1 0 0 0 0,9 5 0 0 0,3 1 0 0 0,-1 4 0 0 0,-3 0 0 0 0,-2-1 0 0 0,-2-2 0 0 0,-3-3 0 0 0,0-1 0 0 0,-2-2 0 0 0,5-1 0 0 0,1 0 0 0 0,4-10 0 0 0,0-2 0 0 0,4 0 0 0 0,-1 3 0 0 0,-3 2 0 0 0,-2 3 0 0 0,-3 2 0 0 0,-3 1 0 0 0,0 1 0 0 0,3 0 0 0 0,5 1 0 0 0,6-1 0 0 0,5 1 0 0 0,12-1 0 0 0,5 0 0 0 0,-3 0 0 0 0,-9 0 0 0 0,-7 0 0 0 0,-8 0 0 0 0,-5 0 0 0 0,-4 0 0 0 0,-2 5 0 0 0,-1 1 0 0 0,0-1 0 0 0,0 0 0 0 0,0 3 0 0 0,10 0 0 0 0,2-2 0 0 0,1-1 0 0 0,-2-1 0 0 0,1-2 0 0 0,0-2 0 0 0,2 1 0 0 0,-1-2 0 0 0,-3 1 0 0 0,-2 0 0 0 0,-3-1 0 0 0,-1 1 0 0 0,2 0 0 0 0,2 0 0 0 0,-2 0 0 0 0,0 0 0 0 0,-2 0 0 0 0,4 0 0 0 0,4 0 0 0 0,2 0 0 0 0,-2 0 0 0 0,-3 0 0 0 0,-3 0 0 0 0,-1 0 0 0 0,-3 0 0 0 0,5 0 0 0 0,0 0 0 0 0,-1 0 0 0 0,0 0 0 0 0,-2 0 0 0 0,4 0 0 0 0,0 0 0 0 0,0 0 0 0 0,-2 0 0 0 0,-2 0 0 0 0,-1 0 0 0 0,4 0 0 0 0,10 0 0 0 0,6 0 0 0 0,1 0 0 0 0,-5 0 0 0 0,0 0 0 0 0,1 0 0 0 0,2 0 0 0 0,-2 0 0 0 0,4-9 0 0 0,12-3 0 0 0,0 1 0 0 0,-5 1 0 0 0,-9 4 0 0 0,-2 2 0 0 0,-1 2 0 0 0,-2 1 0 0 0,-5 5 0 0 0,1 7 0 0 0,-2 1 0 0 0,2-1 0 0 0,18-3 0 0 0,20-2 0 0 0,17-3 0 0 0,23-1 0 0 0,28-2 0 0 0,8 0 0 0 0,-9 0 0 0 0,-10-1 0 0 0,-19 1 0 0 0,-21-1 0 0 0,-20 1 0 0 0,-19 0 0 0 0,-14 0 0 0 0,-9 0 0 0 0,-6 0 0 0 0,3 0 0 0 0,0 0 0 0 0,0 0 0 0 0,1 0 0 0 0,-2 0 0 0 0,5 5 0 0 0,1 1 0 0 0,4-1 0 0 0,0 0 0 0 0,-2-2 0 0 0,-2-1 0 0 0,-2-1 0 0 0,7 0 0 0 0,1-1 0 0 0,4-1 0 0 0,-2 1 0 0 0,-2 0 0 0 0,-5 0 0 0 0,-2 0 0 0 0,1-1 0 0 0,5 1 0 0 0,0 0 0 0 0,-2 0 0 0 0,3 0 0 0 0,2-4 0 0 0,0-2 0 0 0,-3-9 0 0 0,1-1 0 0 0,-2 1 0 0 0,-2 4 0 0 0,2 3 0 0 0,-2 4 0 0 0,-1-3 0 0 0,-2 0 0 0 0,2 2 0 0 0,0 1 0 0 0,-2 1 0 0 0,-1 2 0 0 0,-1-4 0 0 0,-2-1 0 0 0,-1 0 0 0 0,-5 2 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13T01:06:48.423"/>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0 16383 0 0,'0'0'0'0'0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13T01:06:48.424"/>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0 16383 0 0,'9'0'0'0'0,"7"0"0"0"0,6 0 0 0 0,4 0 0 0 0,1 0 0 0 0,1 0 0 0 0,0 0 0 0 0,0 0 0 0 0,0 0 0 0 0,4 4 0 0 0,5 7 0 0 0,2 1 0 0 0,-3-2 0 0 0,-1-2 0 0 0,-4-3 0 0 0,-1-2 0 0 0,2-1 0 0 0,1-2 0 0 0,-1 0 0 0 0,-1 0 0 0 0,-2-1 0 0 0,-1 1 0 0 0,-1-1 0 0 0,9 10 0 0 0,2 3 0 0 0,0-1 0 0 0,-3-2 0 0 0,-2-2 0 0 0,-3-3 0 0 0,-1-2 0 0 0,-2-1 0 0 0,-1-1 0 0 0,0 0 0 0 0,0-1 0 0 0,5 1 0 0 0,5-1 0 0 0,2 1 0 0 0,-1 0 0 0 0,-3 0 0 0 0,-2 0 0 0 0,-3 0 0 0 0,-1 0 0 0 0,4 0 0 0 0,0 0 0 0 0,0 0 0 0 0,-2 0 0 0 0,0 0 0 0 0,-2 0 0 0 0,8 0 0 0 0,3 0 0 0 0,3 0 0 0 0,0 0 0 0 0,-4 0 0 0 0,-3 0 0 0 0,-3 0 0 0 0,-3 0 0 0 0,-2 0 0 0 0,0 0 0 0 0,-1 0 0 0 0,4 0 0 0 0,6 0 0 0 0,2 0 0 0 0,-2 0 0 0 0,-2 0 0 0 0,-2 0 0 0 0,-2 0 0 0 0,2 0 0 0 0,1 0 0 0 0,-1 0 0 0 0,-1 0 0 0 0,2 0 0 0 0,6 0 0 0 0,9 0 0 0 0,1 0 0 0 0,-8-5 0 0 0,-7-1 0 0 0,1-4 0 0 0,7 0 0 0 0,29 1 0 0 0,10 2 0 0 0,-4 3 0 0 0,-5 1 0 0 0,-7 2 0 0 0,-9 1 0 0 0,-10 0 0 0 0,-9 0 0 0 0,-1 1 0 0 0,-2-1 0 0 0,-3 1 0 0 0,-1-1 0 0 0,-3 0 0 0 0,0 0 0 0 0,-1 0 0 0 0,0 0 0 0 0,0 0 0 0 0,0 0 0 0 0,1 0 0 0 0,-1 0 0 0 0,0 0 0 0 0,1 0 0 0 0,-1 0 0 0 0,1 0 0 0 0,-1 0 0 0 0,0 0 0 0 0,-4 0 0 0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1891</Words>
  <Characters>10406</Characters>
  <Application>Microsoft Office Word</Application>
  <DocSecurity>0</DocSecurity>
  <Lines>86</Lines>
  <Paragraphs>24</Paragraphs>
  <ScaleCrop>false</ScaleCrop>
  <Company/>
  <LinksUpToDate>false</LinksUpToDate>
  <CharactersWithSpaces>12273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Bracho</dc:creator>
  <cp:keywords/>
  <dc:description/>
  <cp:lastModifiedBy>Adrian Bracho</cp:lastModifiedBy>
  <cp:revision>2</cp:revision>
  <dcterms:created xsi:type="dcterms:W3CDTF">2024-08-16T05:36:00Z</dcterms:created>
  <dcterms:modified xsi:type="dcterms:W3CDTF">2024-08-16T05:36:00Z</dcterms:modified>
</cp:coreProperties>
</file>